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962" w:rsidRDefault="00303962" w:rsidP="00421401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401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421401" w:rsidRPr="000C348B" w:rsidRDefault="0059180D" w:rsidP="00421401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обязанности </w:t>
      </w:r>
      <w:r w:rsidR="00067A1D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Межрегиональной</w:t>
      </w:r>
      <w:r w:rsidR="00421401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 Федеральной налоговой службы по камеральному контролю</w:t>
      </w:r>
    </w:p>
    <w:p w:rsidR="00421401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421401" w:rsidRPr="001245A2" w:rsidRDefault="0059180D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067A1D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r w:rsidR="001245A2">
        <w:rPr>
          <w:rFonts w:ascii="Times New Roman" w:eastAsia="Times New Roman" w:hAnsi="Times New Roman" w:cs="Times New Roman"/>
          <w:sz w:val="24"/>
          <w:szCs w:val="24"/>
          <w:lang w:eastAsia="ru-RU"/>
        </w:rPr>
        <w:t>Ю.О. Кирюк</w:t>
      </w:r>
    </w:p>
    <w:p w:rsidR="00421401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9617BB" w:rsidRPr="000C348B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B1C47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0B1C47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2022 г</w:t>
      </w:r>
      <w:r w:rsidR="009617BB" w:rsidRPr="000C34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2A34" w:rsidRDefault="009C2A34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9C2A34" w:rsidRPr="000C348B" w:rsidRDefault="009C2A34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7065FE" w:rsidRDefault="003B7A81" w:rsidP="00106C57">
      <w:pPr>
        <w:pStyle w:val="a5"/>
        <w:widowControl w:val="0"/>
        <w:rPr>
          <w:rFonts w:cs="Times New Roman"/>
          <w:sz w:val="24"/>
          <w:szCs w:val="24"/>
        </w:rPr>
      </w:pPr>
      <w:r w:rsidRPr="000C348B">
        <w:rPr>
          <w:sz w:val="24"/>
          <w:szCs w:val="24"/>
        </w:rPr>
        <w:t>Должностной регламент</w:t>
      </w:r>
      <w:r w:rsidR="00106C57" w:rsidRPr="000C348B">
        <w:rPr>
          <w:sz w:val="24"/>
          <w:szCs w:val="24"/>
        </w:rPr>
        <w:t xml:space="preserve"> </w:t>
      </w:r>
      <w:r w:rsidR="007065FE">
        <w:rPr>
          <w:rFonts w:cs="Times New Roman"/>
          <w:sz w:val="24"/>
          <w:szCs w:val="24"/>
        </w:rPr>
        <w:t>консультанта</w:t>
      </w:r>
    </w:p>
    <w:p w:rsidR="00FF20BC" w:rsidRPr="000C348B" w:rsidRDefault="00303962" w:rsidP="00106C57">
      <w:pPr>
        <w:pStyle w:val="a5"/>
        <w:widowControl w:val="0"/>
        <w:rPr>
          <w:sz w:val="24"/>
          <w:szCs w:val="24"/>
        </w:rPr>
      </w:pPr>
      <w:r w:rsidRPr="000C348B">
        <w:rPr>
          <w:rFonts w:cs="Times New Roman"/>
          <w:sz w:val="24"/>
          <w:szCs w:val="24"/>
        </w:rPr>
        <w:t>сводно-аналитического отдела</w:t>
      </w:r>
      <w:r w:rsidR="00EB7CCF" w:rsidRPr="000C348B">
        <w:rPr>
          <w:rFonts w:cs="Times New Roman"/>
          <w:sz w:val="24"/>
          <w:szCs w:val="24"/>
        </w:rPr>
        <w:t xml:space="preserve"> </w:t>
      </w:r>
      <w:r w:rsidR="00F866B4" w:rsidRPr="000C348B">
        <w:rPr>
          <w:rFonts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0C348B">
        <w:rPr>
          <w:rFonts w:cs="Times New Roman"/>
          <w:sz w:val="24"/>
          <w:szCs w:val="24"/>
        </w:rPr>
        <w:t>камеральному контролю</w:t>
      </w:r>
      <w:r w:rsidR="00F866B4" w:rsidRPr="000C348B">
        <w:rPr>
          <w:rFonts w:cs="Times New Roman"/>
          <w:sz w:val="24"/>
          <w:szCs w:val="24"/>
        </w:rPr>
        <w:t xml:space="preserve"> </w:t>
      </w:r>
    </w:p>
    <w:p w:rsidR="000C2E02" w:rsidRPr="000C348B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6300C" w:rsidRPr="000C348B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1.</w:t>
      </w:r>
      <w:r w:rsidR="00016846" w:rsidRPr="000C348B">
        <w:rPr>
          <w:rFonts w:ascii="Times New Roman" w:hAnsi="Times New Roman" w:cs="Times New Roman"/>
          <w:sz w:val="24"/>
          <w:szCs w:val="24"/>
        </w:rPr>
        <w:t> </w:t>
      </w:r>
      <w:r w:rsidR="00421401" w:rsidRPr="000C348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="00056011" w:rsidRPr="000C348B">
        <w:rPr>
          <w:rFonts w:ascii="Times New Roman" w:hAnsi="Times New Roman" w:cs="Times New Roman"/>
          <w:sz w:val="24"/>
          <w:szCs w:val="24"/>
        </w:rPr>
        <w:t xml:space="preserve">сводно-аналитического отдела </w:t>
      </w:r>
      <w:r w:rsidR="00421401" w:rsidRPr="000C348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 (далее – МИ ФНС России по камеральному контролю) относится к</w:t>
      </w:r>
      <w:r w:rsidR="009A5F81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106C57" w:rsidRPr="000C348B">
        <w:rPr>
          <w:rFonts w:ascii="Times New Roman" w:hAnsi="Times New Roman" w:cs="Times New Roman"/>
          <w:sz w:val="24"/>
          <w:szCs w:val="24"/>
        </w:rPr>
        <w:t>ведущей</w:t>
      </w:r>
      <w:r w:rsidR="00421401" w:rsidRPr="000C348B">
        <w:rPr>
          <w:rFonts w:ascii="Times New Roman" w:hAnsi="Times New Roman" w:cs="Times New Roman"/>
          <w:sz w:val="24"/>
          <w:szCs w:val="24"/>
        </w:rPr>
        <w:t xml:space="preserve"> группе должностей государственной гражданской службы категории </w:t>
      </w:r>
      <w:r w:rsidR="001245A2">
        <w:rPr>
          <w:rFonts w:ascii="Times New Roman" w:hAnsi="Times New Roman" w:cs="Times New Roman"/>
          <w:sz w:val="24"/>
          <w:szCs w:val="24"/>
        </w:rPr>
        <w:t>«</w:t>
      </w:r>
      <w:r w:rsidR="009A5F81" w:rsidRPr="000C348B">
        <w:rPr>
          <w:rFonts w:ascii="Times New Roman" w:hAnsi="Times New Roman" w:cs="Times New Roman"/>
          <w:sz w:val="24"/>
          <w:szCs w:val="24"/>
        </w:rPr>
        <w:t>специалисты</w:t>
      </w:r>
      <w:r w:rsidR="001245A2">
        <w:rPr>
          <w:rFonts w:ascii="Times New Roman" w:hAnsi="Times New Roman" w:cs="Times New Roman"/>
          <w:sz w:val="24"/>
          <w:szCs w:val="24"/>
        </w:rPr>
        <w:t>»</w:t>
      </w:r>
      <w:r w:rsidR="00421401" w:rsidRPr="000C348B">
        <w:rPr>
          <w:rFonts w:ascii="Times New Roman" w:hAnsi="Times New Roman" w:cs="Times New Roman"/>
          <w:sz w:val="24"/>
          <w:szCs w:val="24"/>
        </w:rPr>
        <w:t>.</w:t>
      </w:r>
    </w:p>
    <w:p w:rsidR="00D6462A" w:rsidRPr="000C348B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C348B">
        <w:rPr>
          <w:rFonts w:ascii="Times New Roman" w:hAnsi="Times New Roman" w:cs="Times New Roman"/>
          <w:sz w:val="24"/>
          <w:szCs w:val="24"/>
        </w:rPr>
        <w:t>–</w:t>
      </w:r>
      <w:r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CE6645" w:rsidRPr="000C348B">
        <w:rPr>
          <w:rFonts w:ascii="Times New Roman" w:hAnsi="Times New Roman" w:cs="Times New Roman"/>
          <w:sz w:val="24"/>
          <w:szCs w:val="24"/>
        </w:rPr>
        <w:t>11-3-3-0</w:t>
      </w:r>
      <w:r w:rsidR="001245A2">
        <w:rPr>
          <w:rFonts w:ascii="Times New Roman" w:hAnsi="Times New Roman" w:cs="Times New Roman"/>
          <w:sz w:val="24"/>
          <w:szCs w:val="24"/>
        </w:rPr>
        <w:t>1</w:t>
      </w:r>
      <w:r w:rsidR="00CE6645" w:rsidRPr="000C348B">
        <w:rPr>
          <w:rFonts w:ascii="Times New Roman" w:hAnsi="Times New Roman" w:cs="Times New Roman"/>
          <w:sz w:val="24"/>
          <w:szCs w:val="24"/>
        </w:rPr>
        <w:t>0</w:t>
      </w:r>
      <w:r w:rsidR="0066300C" w:rsidRPr="000C348B">
        <w:rPr>
          <w:rFonts w:ascii="Times New Roman" w:hAnsi="Times New Roman" w:cs="Times New Roman"/>
          <w:sz w:val="24"/>
          <w:szCs w:val="24"/>
        </w:rPr>
        <w:t>.</w:t>
      </w:r>
    </w:p>
    <w:p w:rsidR="00A834D1" w:rsidRPr="000C348B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4D5D04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1245A2">
        <w:rPr>
          <w:rFonts w:ascii="Times New Roman" w:hAnsi="Times New Roman" w:cs="Times New Roman"/>
          <w:sz w:val="24"/>
          <w:szCs w:val="24"/>
        </w:rPr>
        <w:t>консультанта</w:t>
      </w:r>
      <w:r w:rsidR="00AA7800" w:rsidRPr="000C348B">
        <w:rPr>
          <w:rFonts w:ascii="Times New Roman" w:hAnsi="Times New Roman" w:cs="Times New Roman"/>
          <w:sz w:val="24"/>
          <w:szCs w:val="24"/>
        </w:rPr>
        <w:t xml:space="preserve">: </w:t>
      </w:r>
      <w:r w:rsidRPr="000C348B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A834D1" w:rsidRPr="000C348B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1245A2">
        <w:rPr>
          <w:rFonts w:ascii="Times New Roman" w:hAnsi="Times New Roman" w:cs="Times New Roman"/>
          <w:sz w:val="24"/>
          <w:szCs w:val="24"/>
        </w:rPr>
        <w:t>консультанта</w:t>
      </w:r>
      <w:r w:rsidRPr="000C348B">
        <w:rPr>
          <w:rFonts w:ascii="Times New Roman" w:hAnsi="Times New Roman" w:cs="Times New Roman"/>
          <w:sz w:val="24"/>
          <w:szCs w:val="24"/>
        </w:rPr>
        <w:t>: осуществление налогового контроля; регулирование в сфере налога на добавленную стоимость.</w:t>
      </w:r>
    </w:p>
    <w:p w:rsidR="003B7A81" w:rsidRPr="000C348B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/>
          <w:sz w:val="24"/>
          <w:szCs w:val="24"/>
        </w:rPr>
        <w:t>4</w:t>
      </w:r>
      <w:r w:rsidR="003B7A81" w:rsidRPr="000C348B">
        <w:rPr>
          <w:rFonts w:ascii="Times New Roman" w:hAnsi="Times New Roman"/>
          <w:sz w:val="24"/>
          <w:szCs w:val="24"/>
        </w:rPr>
        <w:t>.</w:t>
      </w:r>
      <w:r w:rsidRPr="000C348B">
        <w:rPr>
          <w:rFonts w:ascii="Times New Roman" w:hAnsi="Times New Roman"/>
          <w:sz w:val="24"/>
          <w:szCs w:val="24"/>
        </w:rPr>
        <w:t> </w:t>
      </w:r>
      <w:r w:rsidR="00421401" w:rsidRPr="000C348B">
        <w:rPr>
          <w:rFonts w:ascii="Times New Roman" w:hAnsi="Times New Roman"/>
          <w:sz w:val="24"/>
          <w:szCs w:val="24"/>
        </w:rPr>
        <w:t>Назначение на должность и освобождение от должности</w:t>
      </w:r>
      <w:r w:rsidR="00421401" w:rsidRPr="000C348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245A2">
        <w:rPr>
          <w:rFonts w:ascii="Times New Roman" w:hAnsi="Times New Roman"/>
          <w:sz w:val="24"/>
          <w:szCs w:val="24"/>
        </w:rPr>
        <w:t xml:space="preserve">консультанта </w:t>
      </w:r>
      <w:r w:rsidR="00056011" w:rsidRPr="000C348B">
        <w:rPr>
          <w:rFonts w:ascii="Times New Roman" w:hAnsi="Times New Roman"/>
          <w:sz w:val="24"/>
          <w:szCs w:val="24"/>
        </w:rPr>
        <w:t>сводно-аналитического</w:t>
      </w:r>
      <w:r w:rsidR="00087419" w:rsidRPr="000C348B">
        <w:rPr>
          <w:rFonts w:ascii="Times New Roman" w:hAnsi="Times New Roman"/>
          <w:b/>
          <w:sz w:val="24"/>
          <w:szCs w:val="24"/>
        </w:rPr>
        <w:t xml:space="preserve"> </w:t>
      </w:r>
      <w:r w:rsidR="009A5F81" w:rsidRPr="000C348B">
        <w:rPr>
          <w:rFonts w:ascii="Times New Roman" w:hAnsi="Times New Roman"/>
          <w:sz w:val="24"/>
          <w:szCs w:val="24"/>
        </w:rPr>
        <w:t xml:space="preserve">отдела </w:t>
      </w:r>
      <w:r w:rsidR="00421401" w:rsidRPr="000C348B">
        <w:rPr>
          <w:rFonts w:ascii="Times New Roman" w:hAnsi="Times New Roman" w:cs="Times New Roman"/>
          <w:sz w:val="24"/>
          <w:szCs w:val="24"/>
        </w:rPr>
        <w:t>осуществляется начальником МИ ФНС России по камеральному контролю или лицом, исполняющим его обязанности.</w:t>
      </w:r>
    </w:p>
    <w:p w:rsidR="003B7A81" w:rsidRPr="000C348B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5. 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3B7A81" w:rsidRPr="000C348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0C348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056011" w:rsidRPr="000C348B">
        <w:rPr>
          <w:rFonts w:ascii="Times New Roman" w:hAnsi="Times New Roman" w:cs="Times New Roman"/>
          <w:sz w:val="24"/>
          <w:szCs w:val="24"/>
        </w:rPr>
        <w:t xml:space="preserve">сводно-аналитического </w:t>
      </w:r>
      <w:r w:rsidR="00826884" w:rsidRPr="000C348B">
        <w:rPr>
          <w:rFonts w:ascii="Times New Roman" w:hAnsi="Times New Roman" w:cs="Times New Roman"/>
          <w:sz w:val="24"/>
          <w:szCs w:val="24"/>
        </w:rPr>
        <w:t>отдела или</w:t>
      </w:r>
      <w:r w:rsidR="00826884" w:rsidRPr="000C348B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0C348B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</w:p>
    <w:p w:rsidR="004A58F3" w:rsidRPr="000C348B" w:rsidRDefault="004A58F3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6. 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Pr="000C348B">
        <w:rPr>
          <w:rFonts w:ascii="Times New Roman" w:hAnsi="Times New Roman" w:cs="Times New Roman"/>
          <w:sz w:val="24"/>
          <w:szCs w:val="24"/>
        </w:rPr>
        <w:t xml:space="preserve">обязан исполнять должностные обязанности </w:t>
      </w:r>
      <w:r w:rsidR="007A0F11" w:rsidRPr="000C348B">
        <w:rPr>
          <w:rFonts w:ascii="Times New Roman" w:hAnsi="Times New Roman" w:cs="Times New Roman"/>
          <w:sz w:val="24"/>
          <w:szCs w:val="24"/>
        </w:rPr>
        <w:t xml:space="preserve">в соответствии с поручениями начальника </w:t>
      </w:r>
      <w:r w:rsidR="00056011" w:rsidRPr="000C348B">
        <w:rPr>
          <w:rFonts w:ascii="Times New Roman" w:hAnsi="Times New Roman" w:cs="Times New Roman"/>
          <w:sz w:val="24"/>
          <w:szCs w:val="24"/>
        </w:rPr>
        <w:t xml:space="preserve">сводно-аналитического отдела </w:t>
      </w:r>
      <w:r w:rsidR="00C81962" w:rsidRPr="000C348B">
        <w:rPr>
          <w:rFonts w:ascii="Times New Roman" w:hAnsi="Times New Roman" w:cs="Times New Roman"/>
          <w:sz w:val="24"/>
          <w:szCs w:val="24"/>
        </w:rPr>
        <w:t xml:space="preserve">(заместителя начальника отдела) </w:t>
      </w:r>
      <w:r w:rsidRPr="000C348B">
        <w:rPr>
          <w:rFonts w:ascii="Times New Roman" w:hAnsi="Times New Roman" w:cs="Times New Roman"/>
          <w:sz w:val="24"/>
          <w:szCs w:val="24"/>
        </w:rPr>
        <w:t>в период его временного отсутствия.</w:t>
      </w:r>
    </w:p>
    <w:p w:rsidR="003B7A81" w:rsidRPr="000C348B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C348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C348B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  <w:r w:rsidR="0049073B" w:rsidRPr="000C348B">
        <w:rPr>
          <w:rFonts w:ascii="Times New Roman" w:hAnsi="Times New Roman" w:cs="Times New Roman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="003B7A81" w:rsidRPr="000C348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C348B">
        <w:rPr>
          <w:rFonts w:ascii="Times New Roman" w:hAnsi="Times New Roman" w:cs="Times New Roman"/>
          <w:sz w:val="24"/>
          <w:szCs w:val="24"/>
        </w:rPr>
        <w:t>.</w:t>
      </w:r>
    </w:p>
    <w:p w:rsidR="00581C36" w:rsidRPr="000C348B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7B2780" w:rsidRPr="000C348B">
        <w:rPr>
          <w:rFonts w:ascii="Times New Roman" w:hAnsi="Times New Roman" w:cs="Times New Roman"/>
          <w:sz w:val="24"/>
          <w:szCs w:val="24"/>
        </w:rPr>
        <w:t>.1.</w:t>
      </w:r>
      <w:r w:rsidR="0049073B" w:rsidRPr="000C348B">
        <w:rPr>
          <w:rFonts w:ascii="Times New Roman" w:hAnsi="Times New Roman" w:cs="Times New Roman"/>
          <w:sz w:val="24"/>
          <w:szCs w:val="24"/>
        </w:rPr>
        <w:t> 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 w:rsidR="00A943EA" w:rsidRPr="000C348B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A943EA" w:rsidRPr="000C348B">
        <w:rPr>
          <w:rFonts w:ascii="Times New Roman" w:hAnsi="Times New Roman" w:cs="Times New Roman"/>
          <w:sz w:val="24"/>
          <w:szCs w:val="24"/>
        </w:rPr>
        <w:t xml:space="preserve"> по следующим специальностям, направлениям подготовки: Рекомендуемые специальности, направления подготовки укрупненных групп специальностей, направлений подготовки: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,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Юриспруденция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21401" w:rsidRPr="000C348B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C348B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0C348B">
        <w:rPr>
          <w:rFonts w:ascii="Times New Roman" w:hAnsi="Times New Roman" w:cs="Times New Roman"/>
          <w:spacing w:val="-2"/>
          <w:sz w:val="24"/>
          <w:szCs w:val="24"/>
        </w:rPr>
        <w:t>.2. </w:t>
      </w:r>
      <w:r w:rsidR="00421401" w:rsidRPr="000C348B">
        <w:rPr>
          <w:rFonts w:ascii="Times New Roman" w:hAnsi="Times New Roman" w:cs="Times New Roman"/>
          <w:spacing w:val="-2"/>
          <w:sz w:val="24"/>
          <w:szCs w:val="24"/>
        </w:rPr>
        <w:t>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63DE4" w:rsidRPr="000C348B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C348B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0C348B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0C348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C348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знание основ Конституции Российской Федерации;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8" w:history="1">
        <w:r w:rsidRPr="000C34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27 мая 2003 г. № 58-ФЗ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О системе государственной службы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9" w:history="1">
        <w:r w:rsidRPr="000C34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27 июля 2004 г. № 79-ФЗ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10" w:history="1">
        <w:r w:rsidRPr="000C348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25 декабря 2008 г. № 273-ФЗ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 xml:space="preserve">О противодействии </w:t>
      </w:r>
      <w:r w:rsidRPr="000C348B">
        <w:rPr>
          <w:rFonts w:ascii="Times New Roman" w:hAnsi="Times New Roman" w:cs="Times New Roman"/>
          <w:sz w:val="24"/>
          <w:szCs w:val="24"/>
        </w:rPr>
        <w:lastRenderedPageBreak/>
        <w:t>коррупции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базовых знаний в области информационно-коммуникационных технологий;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основ информационной безопасности и защиты информации;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основных положений законодательства о персональных данных;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общих принципов функционирования системы электронного документооборота;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знание основных положений законодательства об электронной подписи;</w:t>
      </w:r>
    </w:p>
    <w:p w:rsidR="00421401" w:rsidRPr="000C348B" w:rsidRDefault="00421401" w:rsidP="002B45DD">
      <w:pPr>
        <w:pStyle w:val="af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0C348B">
        <w:rPr>
          <w:rFonts w:ascii="Times New Roman" w:hAnsi="Times New Roman" w:cs="Times New Roman"/>
          <w:sz w:val="24"/>
        </w:rPr>
        <w:t>знания и умения по применению персонального компьютера;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аппаратного и программного обеспечения; </w:t>
      </w:r>
    </w:p>
    <w:p w:rsidR="00421401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8239B" w:rsidRPr="000C348B" w:rsidRDefault="00421401" w:rsidP="002B45DD">
      <w:pPr>
        <w:pStyle w:val="af3"/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знание служебного распорядка МИ ФНС России по камеральному контролю.</w:t>
      </w:r>
    </w:p>
    <w:p w:rsidR="00A834D1" w:rsidRPr="000C348B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A834D1" w:rsidRPr="000C348B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A834D1" w:rsidRPr="000C348B" w:rsidRDefault="00D955A8" w:rsidP="000C348B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A834D1" w:rsidRPr="000C348B">
        <w:rPr>
          <w:rFonts w:ascii="Times New Roman" w:hAnsi="Times New Roman" w:cs="Times New Roman"/>
          <w:sz w:val="24"/>
          <w:szCs w:val="24"/>
        </w:rPr>
        <w:t xml:space="preserve">.4.1. В сфере законодательства Российской Федерации: 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1" w:history="1">
        <w:r w:rsidRPr="000C348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943EA" w:rsidRPr="000C348B" w:rsidRDefault="00A943EA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0C348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943EA" w:rsidRPr="000C348B" w:rsidRDefault="00A943EA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Гражданский </w:t>
      </w:r>
      <w:hyperlink r:id="rId13" w:history="1">
        <w:r w:rsidRPr="000C348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943EA" w:rsidRPr="000C348B" w:rsidRDefault="00A943EA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Земельный </w:t>
      </w:r>
      <w:hyperlink r:id="rId14" w:history="1">
        <w:r w:rsidRPr="000C348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943EA" w:rsidRPr="000C348B" w:rsidRDefault="00A943EA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Жилищный </w:t>
      </w:r>
      <w:hyperlink r:id="rId15" w:history="1">
        <w:r w:rsidRPr="000C348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943EA" w:rsidRPr="000C348B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A943EA" w:rsidRPr="000C348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43EA" w:rsidRPr="000C348B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943EA" w:rsidRPr="000C348B" w:rsidRDefault="00A943EA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Таможенный </w:t>
      </w:r>
      <w:hyperlink r:id="rId17" w:history="1">
        <w:r w:rsidRPr="000C348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A943EA" w:rsidRPr="000C348B" w:rsidRDefault="00A943EA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Трудовой </w:t>
      </w:r>
      <w:hyperlink r:id="rId18" w:history="1">
        <w:r w:rsidRPr="000C348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943EA" w:rsidRPr="000C348B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A943EA" w:rsidRPr="000C348B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A943EA" w:rsidRPr="000C348B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</w:t>
      </w:r>
    </w:p>
    <w:p w:rsidR="000B1C47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0C348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7 августа 2001 г. № 115-ФЗ «О противодействии легализации (отмыванию) доходов, полученных преступным путем, и финансированию терроризма»; </w:t>
      </w:r>
    </w:p>
    <w:p w:rsidR="00A86093" w:rsidRPr="002B45DD" w:rsidRDefault="00A86093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Федеральный закон от 09.11.2020 № 371-ФЗ «О внесении изменений в части первую и вторую Налогового кодекса Российской Федерации и Закон Российской Федерации «О налоговых органах Российской Федерации»»; 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0C348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C348B">
        <w:rPr>
          <w:rFonts w:ascii="Times New Roman" w:hAnsi="Times New Roman" w:cs="Times New Roman"/>
          <w:sz w:val="24"/>
          <w:szCs w:val="24"/>
        </w:rPr>
        <w:t xml:space="preserve"> от 6 декабря 2011 г. № 402-ФЗ «О бухгалтерском учете»;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 г. № 152-ФЗ «О персональных данных»; 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6 апреля 2011 г. № 63-ФЗ «Об электронной подписи»; 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Федеральный закон от 02.12.2019 № 386-ФЗ «О ратификации Соглашения о механизме </w:t>
      </w:r>
      <w:proofErr w:type="spellStart"/>
      <w:r w:rsidRPr="000C348B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0C348B">
        <w:rPr>
          <w:rFonts w:ascii="Times New Roman" w:hAnsi="Times New Roman" w:cs="Times New Roman"/>
          <w:sz w:val="24"/>
          <w:szCs w:val="24"/>
        </w:rPr>
        <w:t xml:space="preserve"> товаров, ввезенных на таможенную территорию Евразийского экономического союза»; </w:t>
      </w:r>
    </w:p>
    <w:p w:rsidR="00A943EA" w:rsidRPr="000C348B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A943EA" w:rsidRPr="000C348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43EA" w:rsidRPr="000C348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№ 1137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>;</w:t>
      </w:r>
    </w:p>
    <w:p w:rsidR="00A943EA" w:rsidRPr="000C348B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0B1C47" w:rsidRPr="000C348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B1C47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17 декабря 2012 г. № 1318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О порядке проведения федеральными органами исполнительной власти оценки регулирующего </w:t>
      </w:r>
      <w:r w:rsidR="00A943EA" w:rsidRPr="000C348B">
        <w:rPr>
          <w:rFonts w:ascii="Times New Roman" w:hAnsi="Times New Roman" w:cs="Times New Roman"/>
          <w:sz w:val="24"/>
          <w:szCs w:val="24"/>
        </w:rPr>
        <w:lastRenderedPageBreak/>
        <w:t>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>;</w:t>
      </w:r>
    </w:p>
    <w:p w:rsidR="00A943EA" w:rsidRPr="000C348B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0B1C47" w:rsidRPr="000C348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B1C47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15 апреля 2014 г. № 320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Об утверждении государственной программы Российской Федерации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Управление государственными финансами и регулирование финансовых рынков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>;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01.07.2021 № 1108 «Об утверждении Положения о национальной системе </w:t>
      </w:r>
      <w:proofErr w:type="spellStart"/>
      <w:r w:rsidRPr="000C348B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0C348B">
        <w:rPr>
          <w:rFonts w:ascii="Times New Roman" w:hAnsi="Times New Roman" w:cs="Times New Roman"/>
          <w:sz w:val="24"/>
          <w:szCs w:val="24"/>
        </w:rPr>
        <w:t xml:space="preserve"> товаров»;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01.07.2021 № 1109 «Об утверждении критериев отбора отдельных видов товаров для включения в перечень товаров, подлежащих </w:t>
      </w:r>
      <w:proofErr w:type="spellStart"/>
      <w:r w:rsidRPr="000C348B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0C348B">
        <w:rPr>
          <w:rFonts w:ascii="Times New Roman" w:hAnsi="Times New Roman" w:cs="Times New Roman"/>
          <w:sz w:val="24"/>
          <w:szCs w:val="24"/>
        </w:rPr>
        <w:t xml:space="preserve"> на территории Российской Федерации»; 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01.07.2021 № 1110 «Об утверждении перечня товаров, подлежащих </w:t>
      </w:r>
      <w:proofErr w:type="spellStart"/>
      <w:r w:rsidRPr="000C348B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0C348B">
        <w:rPr>
          <w:rFonts w:ascii="Times New Roman" w:hAnsi="Times New Roman" w:cs="Times New Roman"/>
          <w:sz w:val="24"/>
          <w:szCs w:val="24"/>
        </w:rPr>
        <w:t xml:space="preserve"> на территории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0B1C47" w:rsidRPr="000C348B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0B1C47" w:rsidRPr="000C348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B1C47" w:rsidRPr="000C348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</w:t>
      </w:r>
      <w:r w:rsidR="000B1C47" w:rsidRPr="002B45DD">
        <w:rPr>
          <w:rFonts w:ascii="Times New Roman" w:hAnsi="Times New Roman" w:cs="Times New Roman"/>
          <w:sz w:val="24"/>
          <w:szCs w:val="24"/>
        </w:rPr>
        <w:t> </w:t>
      </w:r>
      <w:r w:rsidR="000B1C47" w:rsidRPr="000C348B">
        <w:rPr>
          <w:rFonts w:ascii="Times New Roman" w:hAnsi="Times New Roman" w:cs="Times New Roman"/>
          <w:sz w:val="24"/>
          <w:szCs w:val="24"/>
        </w:rPr>
        <w:t>26</w:t>
      </w:r>
      <w:r w:rsidR="000B1C47" w:rsidRPr="002B45DD">
        <w:rPr>
          <w:rFonts w:ascii="Times New Roman" w:hAnsi="Times New Roman" w:cs="Times New Roman"/>
          <w:sz w:val="24"/>
          <w:szCs w:val="24"/>
        </w:rPr>
        <w:t> </w:t>
      </w:r>
      <w:r w:rsidR="000B1C47" w:rsidRPr="000C348B">
        <w:rPr>
          <w:rFonts w:ascii="Times New Roman" w:hAnsi="Times New Roman" w:cs="Times New Roman"/>
          <w:sz w:val="24"/>
          <w:szCs w:val="24"/>
        </w:rPr>
        <w:t xml:space="preserve">декабря 2011 г. № 1137 «О формах и правилах заполнения (ведения) документов, применяемых при расчетах по налогу на добавленную стоимость»; </w:t>
      </w:r>
    </w:p>
    <w:p w:rsidR="000B1C47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:rsidR="00A943EA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0B1C47" w:rsidRPr="000C348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B1C47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Минфина России от 30 марта 2001 г. № 26н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Об утверждении Положения по бухгалтерскому учету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Учет основных средств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 ПБУ 6/01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>;</w:t>
      </w:r>
    </w:p>
    <w:p w:rsidR="002B45DD" w:rsidRPr="002B45DD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2B45DD" w:rsidRPr="002B45D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B45DD" w:rsidRPr="002B45DD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943EA" w:rsidRPr="000C348B" w:rsidRDefault="000B1C47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ФНС России от 08.07.2019 № ММВ-7-19/343@ </w:t>
      </w:r>
      <w:r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43EA" w:rsidRPr="000C348B" w:rsidRDefault="00A943EA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Приказ Минфина России от 05.02.2021 № 14н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43EA" w:rsidRPr="000C348B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A943EA" w:rsidRPr="000C348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943EA" w:rsidRPr="000C348B">
        <w:rPr>
          <w:rFonts w:ascii="Times New Roman" w:hAnsi="Times New Roman" w:cs="Times New Roman"/>
          <w:sz w:val="24"/>
          <w:szCs w:val="24"/>
        </w:rPr>
        <w:t xml:space="preserve"> ФНС России от</w:t>
      </w:r>
      <w:r w:rsidR="00A943EA" w:rsidRPr="002B45DD">
        <w:rPr>
          <w:rFonts w:ascii="Times New Roman" w:hAnsi="Times New Roman" w:cs="Times New Roman"/>
          <w:sz w:val="24"/>
          <w:szCs w:val="24"/>
        </w:rPr>
        <w:t> </w:t>
      </w:r>
      <w:r w:rsidR="00A943EA" w:rsidRPr="000C348B">
        <w:rPr>
          <w:rFonts w:ascii="Times New Roman" w:hAnsi="Times New Roman" w:cs="Times New Roman"/>
          <w:sz w:val="24"/>
          <w:szCs w:val="24"/>
        </w:rPr>
        <w:t>29</w:t>
      </w:r>
      <w:r w:rsidR="00A943EA" w:rsidRPr="002B45DD">
        <w:rPr>
          <w:rFonts w:ascii="Times New Roman" w:hAnsi="Times New Roman" w:cs="Times New Roman"/>
          <w:sz w:val="24"/>
          <w:szCs w:val="24"/>
        </w:rPr>
        <w:t> 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октября 2014 г. № ММВ-7-3/558@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Об утверждении формы налоговой декларации по</w:t>
      </w:r>
      <w:r w:rsidR="00A943EA" w:rsidRPr="002B45DD">
        <w:rPr>
          <w:rFonts w:ascii="Times New Roman" w:hAnsi="Times New Roman" w:cs="Times New Roman"/>
          <w:sz w:val="24"/>
          <w:szCs w:val="24"/>
        </w:rPr>
        <w:t> </w:t>
      </w:r>
      <w:r w:rsidR="00A943EA" w:rsidRPr="000C348B">
        <w:rPr>
          <w:rFonts w:ascii="Times New Roman" w:hAnsi="Times New Roman" w:cs="Times New Roman"/>
          <w:sz w:val="24"/>
          <w:szCs w:val="24"/>
        </w:rPr>
        <w:t>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43EA" w:rsidRPr="000C348B" w:rsidRDefault="00A943EA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Приказ ФНС России от</w:t>
      </w:r>
      <w:r w:rsidRPr="002B45DD">
        <w:rPr>
          <w:rFonts w:ascii="Times New Roman" w:hAnsi="Times New Roman" w:cs="Times New Roman"/>
          <w:sz w:val="24"/>
          <w:szCs w:val="24"/>
        </w:rPr>
        <w:t> </w:t>
      </w:r>
      <w:r w:rsidRPr="000C348B">
        <w:rPr>
          <w:rFonts w:ascii="Times New Roman" w:hAnsi="Times New Roman" w:cs="Times New Roman"/>
          <w:sz w:val="24"/>
          <w:szCs w:val="24"/>
        </w:rPr>
        <w:t>16</w:t>
      </w:r>
      <w:r w:rsidRPr="002B45DD">
        <w:rPr>
          <w:rFonts w:ascii="Times New Roman" w:hAnsi="Times New Roman" w:cs="Times New Roman"/>
          <w:sz w:val="24"/>
          <w:szCs w:val="24"/>
        </w:rPr>
        <w:t> </w:t>
      </w:r>
      <w:r w:rsidRPr="000C348B">
        <w:rPr>
          <w:rFonts w:ascii="Times New Roman" w:hAnsi="Times New Roman" w:cs="Times New Roman"/>
          <w:sz w:val="24"/>
          <w:szCs w:val="24"/>
        </w:rPr>
        <w:t xml:space="preserve">декабря 2018г. № ММВ-7-15/820@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Об утверждении формата счета-фактуры,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и формата представления документа об отгрузке товаров (выполнении работ), передаче имущественных прав (документа об оказании услуг) в электронной форме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>;</w:t>
      </w:r>
    </w:p>
    <w:p w:rsidR="00A943EA" w:rsidRPr="002B45DD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0B1C47" w:rsidRPr="002B45D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B1C47" w:rsidRPr="002B45DD">
        <w:rPr>
          <w:rFonts w:ascii="Times New Roman" w:hAnsi="Times New Roman" w:cs="Times New Roman"/>
          <w:sz w:val="24"/>
          <w:szCs w:val="24"/>
        </w:rPr>
        <w:t xml:space="preserve"> </w:t>
      </w:r>
      <w:r w:rsidR="00A943EA" w:rsidRPr="002B45DD">
        <w:rPr>
          <w:rFonts w:ascii="Times New Roman" w:hAnsi="Times New Roman" w:cs="Times New Roman"/>
          <w:sz w:val="24"/>
          <w:szCs w:val="24"/>
        </w:rPr>
        <w:t xml:space="preserve">ФНС России от 10 февраля 2017 г. №ММВ-7-15/176@ </w:t>
      </w:r>
      <w:r w:rsidR="000B1C47" w:rsidRPr="002B45DD">
        <w:rPr>
          <w:rFonts w:ascii="Times New Roman" w:hAnsi="Times New Roman" w:cs="Times New Roman"/>
          <w:sz w:val="24"/>
          <w:szCs w:val="24"/>
        </w:rPr>
        <w:t>«</w:t>
      </w:r>
      <w:r w:rsidR="00A943EA" w:rsidRPr="002B45DD">
        <w:rPr>
          <w:rFonts w:ascii="Times New Roman" w:hAnsi="Times New Roman" w:cs="Times New Roman"/>
          <w:sz w:val="24"/>
          <w:szCs w:val="24"/>
        </w:rPr>
        <w:t>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</w:t>
      </w:r>
      <w:r w:rsidR="000B1C47" w:rsidRPr="002B45DD">
        <w:rPr>
          <w:rFonts w:ascii="Times New Roman" w:hAnsi="Times New Roman" w:cs="Times New Roman"/>
          <w:sz w:val="24"/>
          <w:szCs w:val="24"/>
        </w:rPr>
        <w:t>»</w:t>
      </w:r>
      <w:r w:rsidR="00A943EA" w:rsidRPr="002B45DD">
        <w:rPr>
          <w:rFonts w:ascii="Times New Roman" w:hAnsi="Times New Roman" w:cs="Times New Roman"/>
          <w:sz w:val="24"/>
          <w:szCs w:val="24"/>
        </w:rPr>
        <w:t>;</w:t>
      </w:r>
    </w:p>
    <w:p w:rsidR="00A943EA" w:rsidRPr="002B45DD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0B1C47" w:rsidRPr="002B45D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B1C47" w:rsidRPr="002B45DD">
        <w:rPr>
          <w:rFonts w:ascii="Times New Roman" w:hAnsi="Times New Roman" w:cs="Times New Roman"/>
          <w:sz w:val="24"/>
          <w:szCs w:val="24"/>
        </w:rPr>
        <w:t xml:space="preserve"> </w:t>
      </w:r>
      <w:r w:rsidR="00A943EA" w:rsidRPr="002B45DD">
        <w:rPr>
          <w:rFonts w:ascii="Times New Roman" w:hAnsi="Times New Roman" w:cs="Times New Roman"/>
          <w:sz w:val="24"/>
          <w:szCs w:val="24"/>
        </w:rPr>
        <w:t xml:space="preserve">ФНС России от 19 июля 2018 г. №ММВ-7-2/460@ </w:t>
      </w:r>
      <w:r w:rsidR="000B1C47" w:rsidRPr="002B45DD">
        <w:rPr>
          <w:rFonts w:ascii="Times New Roman" w:hAnsi="Times New Roman" w:cs="Times New Roman"/>
          <w:sz w:val="24"/>
          <w:szCs w:val="24"/>
        </w:rPr>
        <w:t>«</w:t>
      </w:r>
      <w:r w:rsidR="00A943EA" w:rsidRPr="002B45DD">
        <w:rPr>
          <w:rFonts w:ascii="Times New Roman" w:hAnsi="Times New Roman" w:cs="Times New Roman"/>
          <w:sz w:val="24"/>
          <w:szCs w:val="24"/>
        </w:rPr>
        <w:t>Об утверждении форм и форматов направления налоговыми органами запросов в банк (оператору по переводу денежных средств) в электронной форме</w:t>
      </w:r>
      <w:r w:rsidR="000B1C47" w:rsidRPr="002B45DD">
        <w:rPr>
          <w:rFonts w:ascii="Times New Roman" w:hAnsi="Times New Roman" w:cs="Times New Roman"/>
          <w:sz w:val="24"/>
          <w:szCs w:val="24"/>
        </w:rPr>
        <w:t>»</w:t>
      </w:r>
      <w:r w:rsidR="00A943EA" w:rsidRPr="002B45DD">
        <w:rPr>
          <w:rFonts w:ascii="Times New Roman" w:hAnsi="Times New Roman" w:cs="Times New Roman"/>
          <w:sz w:val="24"/>
          <w:szCs w:val="24"/>
        </w:rPr>
        <w:t>;</w:t>
      </w:r>
    </w:p>
    <w:p w:rsidR="00A943EA" w:rsidRPr="002B45DD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0B1C47" w:rsidRPr="002B45D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B1C47" w:rsidRPr="002B45DD">
        <w:rPr>
          <w:rFonts w:ascii="Times New Roman" w:hAnsi="Times New Roman" w:cs="Times New Roman"/>
          <w:sz w:val="24"/>
          <w:szCs w:val="24"/>
        </w:rPr>
        <w:t xml:space="preserve"> </w:t>
      </w:r>
      <w:r w:rsidR="00A943EA" w:rsidRPr="002B45DD">
        <w:rPr>
          <w:rFonts w:ascii="Times New Roman" w:hAnsi="Times New Roman" w:cs="Times New Roman"/>
          <w:sz w:val="24"/>
          <w:szCs w:val="24"/>
        </w:rPr>
        <w:t xml:space="preserve">ФНС России от 7 ноября 2018 г. №ММВ-7-2/628@ </w:t>
      </w:r>
      <w:r w:rsidR="000B1C47" w:rsidRPr="002B45DD">
        <w:rPr>
          <w:rFonts w:ascii="Times New Roman" w:hAnsi="Times New Roman" w:cs="Times New Roman"/>
          <w:sz w:val="24"/>
          <w:szCs w:val="24"/>
        </w:rPr>
        <w:t>«</w:t>
      </w:r>
      <w:r w:rsidR="00A943EA" w:rsidRPr="002B45DD">
        <w:rPr>
          <w:rFonts w:ascii="Times New Roman" w:hAnsi="Times New Roman" w:cs="Times New Roman"/>
          <w:sz w:val="24"/>
          <w:szCs w:val="24"/>
        </w:rPr>
        <w:t xml:space="preserve">Об утверждении форм </w:t>
      </w:r>
      <w:r w:rsidR="00A943EA" w:rsidRPr="002B45DD">
        <w:rPr>
          <w:rFonts w:ascii="Times New Roman" w:hAnsi="Times New Roman" w:cs="Times New Roman"/>
          <w:sz w:val="24"/>
          <w:szCs w:val="24"/>
        </w:rPr>
        <w:lastRenderedPageBreak/>
        <w:t>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0B1C47" w:rsidRPr="002B45DD">
        <w:rPr>
          <w:rFonts w:ascii="Times New Roman" w:hAnsi="Times New Roman" w:cs="Times New Roman"/>
          <w:sz w:val="24"/>
          <w:szCs w:val="24"/>
        </w:rPr>
        <w:t>»</w:t>
      </w:r>
      <w:r w:rsidR="00A943EA" w:rsidRPr="002B45DD">
        <w:rPr>
          <w:rFonts w:ascii="Times New Roman" w:hAnsi="Times New Roman" w:cs="Times New Roman"/>
          <w:sz w:val="24"/>
          <w:szCs w:val="24"/>
        </w:rPr>
        <w:t>;</w:t>
      </w:r>
    </w:p>
    <w:p w:rsidR="00A943EA" w:rsidRPr="000C348B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A943EA" w:rsidRPr="000C348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943EA" w:rsidRPr="000C348B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№ ММВ-7-3/558@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A943EA" w:rsidRPr="000C348B">
        <w:rPr>
          <w:rFonts w:ascii="Times New Roman" w:hAnsi="Times New Roman" w:cs="Times New Roman"/>
          <w:sz w:val="24"/>
          <w:szCs w:val="24"/>
        </w:rPr>
        <w:t>;</w:t>
      </w:r>
    </w:p>
    <w:p w:rsidR="00A943EA" w:rsidRPr="000C348B" w:rsidRDefault="00333B21" w:rsidP="002B45DD">
      <w:pPr>
        <w:pStyle w:val="af3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0B1C47" w:rsidRPr="000C348B">
          <w:rPr>
            <w:rFonts w:ascii="Times New Roman" w:hAnsi="Times New Roman" w:cs="Times New Roman"/>
            <w:sz w:val="24"/>
            <w:szCs w:val="24"/>
          </w:rPr>
          <w:t>Письмо</w:t>
        </w:r>
      </w:hyperlink>
      <w:r w:rsidR="000B1C47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A943EA" w:rsidRPr="000C348B">
        <w:rPr>
          <w:rFonts w:ascii="Times New Roman" w:hAnsi="Times New Roman" w:cs="Times New Roman"/>
          <w:sz w:val="24"/>
          <w:szCs w:val="24"/>
        </w:rPr>
        <w:t xml:space="preserve">ФНС России от 16 июля 2013 г. N АС-4-2/12705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A943EA" w:rsidRPr="000C348B">
        <w:rPr>
          <w:rFonts w:ascii="Times New Roman" w:hAnsi="Times New Roman" w:cs="Times New Roman"/>
          <w:sz w:val="24"/>
          <w:szCs w:val="24"/>
        </w:rPr>
        <w:t>О рекомендациях по проведению камеральных налоговых проверок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0C348B">
        <w:rPr>
          <w:rFonts w:ascii="Times New Roman" w:hAnsi="Times New Roman" w:cs="Times New Roman"/>
          <w:sz w:val="24"/>
          <w:szCs w:val="24"/>
        </w:rPr>
        <w:t>.</w:t>
      </w:r>
    </w:p>
    <w:p w:rsidR="00A943EA" w:rsidRPr="000C348B" w:rsidRDefault="001245A2" w:rsidP="000B1C47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A943EA" w:rsidRPr="000C348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A943EA" w:rsidRPr="000C348B">
        <w:rPr>
          <w:rFonts w:ascii="Times New Roman" w:hAnsi="Times New Roman" w:cs="Times New Roman"/>
          <w:szCs w:val="24"/>
        </w:rPr>
        <w:t xml:space="preserve">. </w:t>
      </w:r>
    </w:p>
    <w:p w:rsidR="00A274E7" w:rsidRPr="000C348B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A834D1" w:rsidRPr="000C348B">
        <w:rPr>
          <w:rFonts w:ascii="Times New Roman" w:hAnsi="Times New Roman" w:cs="Times New Roman"/>
          <w:sz w:val="24"/>
          <w:szCs w:val="24"/>
        </w:rPr>
        <w:t>.4.2. Иные профессиональные знания</w:t>
      </w:r>
      <w:r w:rsidR="00A3210E" w:rsidRPr="000C34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определения налоговой базы;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правила делового этикета;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работы со служебной информацией; основы делопроизводства;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 налогового учета; основы налогообложения; общие положения о налоговом контроле;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принципы налогового администрирования;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Российской Федерации; понятие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Pr="000C348B">
        <w:rPr>
          <w:rFonts w:ascii="Times New Roman" w:hAnsi="Times New Roman" w:cs="Times New Roman"/>
          <w:sz w:val="24"/>
          <w:szCs w:val="24"/>
        </w:rPr>
        <w:t>налоговый контроль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сборах.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зарубежный опыт развития налогообложения;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lastRenderedPageBreak/>
        <w:t>классификация налогов по уровням бюджетной системы;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специальные налоговые режимы;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элементы налогообложения.</w:t>
      </w:r>
    </w:p>
    <w:p w:rsidR="00AC5E42" w:rsidRPr="000C348B" w:rsidRDefault="00D955A8" w:rsidP="002B33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C348B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507FC1"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.5. Наличие функциональных знаний: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процедура организации проверки: порядок, этапы, инструменты проведения; </w:t>
      </w:r>
    </w:p>
    <w:p w:rsidR="00AC5E42" w:rsidRPr="002B45DD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приемы и методы аналитической работы; </w:t>
      </w:r>
    </w:p>
    <w:p w:rsidR="00507FC1" w:rsidRPr="000C348B" w:rsidRDefault="00733015" w:rsidP="002B45DD">
      <w:pPr>
        <w:pStyle w:val="af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приемы и ме</w:t>
      </w:r>
      <w:r w:rsidRPr="000C348B">
        <w:rPr>
          <w:rFonts w:ascii="Times New Roman" w:hAnsi="Times New Roman"/>
          <w:spacing w:val="-2"/>
          <w:sz w:val="24"/>
          <w:szCs w:val="24"/>
        </w:rPr>
        <w:t>тоды работы с электронными таблицами и формами</w:t>
      </w:r>
      <w:r w:rsidR="00507FC1" w:rsidRPr="000C348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AC5E42" w:rsidRPr="000C348B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175938" w:rsidRPr="000C348B">
        <w:rPr>
          <w:rFonts w:ascii="Times New Roman" w:hAnsi="Times New Roman" w:cs="Times New Roman"/>
          <w:sz w:val="24"/>
          <w:szCs w:val="24"/>
        </w:rPr>
        <w:t>.6.</w:t>
      </w:r>
      <w:r w:rsidR="009A732F" w:rsidRPr="000C348B">
        <w:rPr>
          <w:rFonts w:ascii="Times New Roman" w:hAnsi="Times New Roman" w:cs="Times New Roman"/>
          <w:sz w:val="24"/>
          <w:szCs w:val="24"/>
        </w:rPr>
        <w:t> </w:t>
      </w:r>
      <w:r w:rsidR="00175938" w:rsidRPr="000C348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C34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5E42" w:rsidRPr="000C348B" w:rsidRDefault="00936CCC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у</w:t>
      </w:r>
      <w:r w:rsidR="005B2718" w:rsidRPr="000C348B">
        <w:rPr>
          <w:rFonts w:ascii="Times New Roman" w:hAnsi="Times New Roman" w:cs="Times New Roman"/>
          <w:sz w:val="24"/>
          <w:szCs w:val="24"/>
        </w:rPr>
        <w:t xml:space="preserve">мение мыслить системно; </w:t>
      </w:r>
    </w:p>
    <w:p w:rsidR="00AC5E42" w:rsidRPr="000C348B" w:rsidRDefault="00E430E8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B2718" w:rsidRPr="000C348B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</w:t>
      </w:r>
      <w:r w:rsidR="00936CCC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sz w:val="24"/>
          <w:szCs w:val="24"/>
        </w:rPr>
        <w:t>достигать результата</w:t>
      </w:r>
      <w:r w:rsidR="005B2718" w:rsidRPr="000C348B">
        <w:rPr>
          <w:rFonts w:ascii="Times New Roman" w:hAnsi="Times New Roman" w:cs="Times New Roman"/>
          <w:sz w:val="24"/>
          <w:szCs w:val="24"/>
        </w:rPr>
        <w:t>;</w:t>
      </w:r>
      <w:r w:rsidR="00063FCB" w:rsidRPr="000C3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E42" w:rsidRPr="000C348B" w:rsidRDefault="00063FCB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коммуникативные умения</w:t>
      </w:r>
      <w:r w:rsidR="009D469B" w:rsidRPr="000C34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B7A81" w:rsidRPr="000C348B" w:rsidRDefault="009D469B" w:rsidP="002B45DD">
      <w:pPr>
        <w:pStyle w:val="af3"/>
        <w:widowControl w:val="0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E40CA" w:rsidRPr="000C348B" w:rsidRDefault="00D955A8" w:rsidP="002B45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7</w:t>
      </w:r>
      <w:r w:rsidR="00507FC1" w:rsidRPr="000C348B">
        <w:rPr>
          <w:rFonts w:ascii="Times New Roman" w:hAnsi="Times New Roman" w:cs="Times New Roman"/>
          <w:sz w:val="24"/>
          <w:szCs w:val="24"/>
        </w:rPr>
        <w:t xml:space="preserve">.7. Наличие профессиональных умений, необходимых для выполнения работы в сфере, соответствующей функционалу </w:t>
      </w:r>
      <w:r w:rsidR="002B33C7" w:rsidRPr="000C348B">
        <w:rPr>
          <w:rFonts w:ascii="Times New Roman" w:hAnsi="Times New Roman" w:cs="Times New Roman"/>
          <w:sz w:val="24"/>
          <w:szCs w:val="24"/>
        </w:rPr>
        <w:t xml:space="preserve">сводно-аналитического </w:t>
      </w:r>
      <w:r w:rsidR="009A5F81" w:rsidRPr="000C348B">
        <w:rPr>
          <w:rFonts w:ascii="Times New Roman" w:hAnsi="Times New Roman" w:cs="Times New Roman"/>
          <w:sz w:val="24"/>
          <w:szCs w:val="24"/>
        </w:rPr>
        <w:t>отдела</w:t>
      </w:r>
      <w:r w:rsidR="00507FC1" w:rsidRPr="000C34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проведение углубленного риск-факторного анализа с целью выявления основных зон риска;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2B33C7" w:rsidRPr="000C348B" w:rsidRDefault="002B33C7" w:rsidP="002B33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7.8. Наличие функциональных умений: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МИ ФНС России по камеральному контролю), в операционной системе, в текстовом редакторе, с электронными таблицами, </w:t>
      </w:r>
      <w:r w:rsidR="00D93205" w:rsidRPr="000C348B">
        <w:rPr>
          <w:rFonts w:ascii="Times New Roman" w:hAnsi="Times New Roman" w:cs="Times New Roman"/>
          <w:sz w:val="24"/>
          <w:szCs w:val="24"/>
        </w:rPr>
        <w:t>с базами данных;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подготовка деловой корреспонденции;</w:t>
      </w:r>
    </w:p>
    <w:p w:rsidR="002B33C7" w:rsidRPr="000C348B" w:rsidRDefault="002B33C7" w:rsidP="002B45DD">
      <w:pPr>
        <w:pStyle w:val="af3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3B7A81" w:rsidRPr="000C348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C348B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8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  <w:r w:rsidR="007B0EB1" w:rsidRPr="000C348B">
        <w:rPr>
          <w:rFonts w:ascii="Times New Roman" w:hAnsi="Times New Roman" w:cs="Times New Roman"/>
          <w:sz w:val="24"/>
          <w:szCs w:val="24"/>
        </w:rPr>
        <w:t> </w:t>
      </w:r>
      <w:r w:rsidR="00925468" w:rsidRPr="000C348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245A2">
        <w:rPr>
          <w:rFonts w:ascii="Times New Roman" w:hAnsi="Times New Roman" w:cs="Times New Roman"/>
          <w:sz w:val="24"/>
          <w:szCs w:val="24"/>
        </w:rPr>
        <w:t>консультанта</w:t>
      </w:r>
      <w:r w:rsidR="00925468" w:rsidRPr="000C348B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статьями 14-18 Федерального закона от 27 июля 2004 г. № 79-ФЗ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925468" w:rsidRPr="000C348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925468" w:rsidRPr="000C348B">
        <w:rPr>
          <w:rFonts w:ascii="Times New Roman" w:hAnsi="Times New Roman" w:cs="Times New Roman"/>
          <w:sz w:val="24"/>
          <w:szCs w:val="24"/>
        </w:rPr>
        <w:t>.</w:t>
      </w:r>
    </w:p>
    <w:p w:rsidR="002F3127" w:rsidRPr="000C348B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9</w:t>
      </w:r>
      <w:r w:rsidR="00F05CF7" w:rsidRPr="000C348B">
        <w:rPr>
          <w:rFonts w:ascii="Times New Roman" w:hAnsi="Times New Roman" w:cs="Times New Roman"/>
          <w:sz w:val="24"/>
          <w:szCs w:val="24"/>
        </w:rPr>
        <w:t>. </w:t>
      </w:r>
      <w:r w:rsidR="009D5A89" w:rsidRPr="000C348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</w:t>
      </w:r>
      <w:r w:rsidR="009A5F81" w:rsidRPr="000C348B">
        <w:rPr>
          <w:rFonts w:ascii="Times New Roman" w:hAnsi="Times New Roman" w:cs="Times New Roman"/>
          <w:sz w:val="24"/>
          <w:szCs w:val="24"/>
        </w:rPr>
        <w:t>на</w:t>
      </w:r>
      <w:r w:rsidR="002B33C7" w:rsidRPr="000C348B">
        <w:rPr>
          <w:rFonts w:ascii="Times New Roman" w:hAnsi="Times New Roman" w:cs="Times New Roman"/>
          <w:sz w:val="24"/>
          <w:szCs w:val="24"/>
        </w:rPr>
        <w:t xml:space="preserve"> сводно-аналитический отдел</w:t>
      </w:r>
      <w:r w:rsidR="009A5F81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EC3748" w:rsidRPr="000C348B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0C3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осуществлять мониторинг выявления групп налогоплательщиков, администрируемых территориальными налоговыми органами, в том числе, различных субъектов Российской Федерации, сведения </w:t>
      </w:r>
      <w:proofErr w:type="gramStart"/>
      <w:r w:rsidRPr="000C348B">
        <w:rPr>
          <w:rFonts w:ascii="Times New Roman" w:hAnsi="Times New Roman" w:cs="Times New Roman"/>
          <w:sz w:val="24"/>
          <w:szCs w:val="24"/>
        </w:rPr>
        <w:t>об операциях</w:t>
      </w:r>
      <w:proofErr w:type="gramEnd"/>
      <w:r w:rsidRPr="000C348B">
        <w:rPr>
          <w:rFonts w:ascii="Times New Roman" w:hAnsi="Times New Roman" w:cs="Times New Roman"/>
          <w:sz w:val="24"/>
          <w:szCs w:val="24"/>
        </w:rPr>
        <w:t xml:space="preserve"> которых, содержащихся в налоговых декларациях по налогу на добавленную стоимость (далее – НД по НДС), свидетельствуют о злоупотреблении правом принятия сумм НДС к вычету (далее – схемы минимизации налогообложения);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осуществлять мониторинг выявления групп налогоплательщиков, совершающих иные </w:t>
      </w:r>
      <w:r w:rsidRPr="000C348B">
        <w:rPr>
          <w:rFonts w:ascii="Times New Roman" w:hAnsi="Times New Roman" w:cs="Times New Roman"/>
          <w:sz w:val="24"/>
          <w:szCs w:val="24"/>
        </w:rPr>
        <w:lastRenderedPageBreak/>
        <w:t>действия, содержащие признаки экономических правонарушений с использованием элементов налоговой системы Российской Федерации с учетом риск-ориентированного подхода при организации контроля;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осуществлять мониторинг, анализ и подготовку аналитических материалов о результатах координации проведения территориальными налоговыми органами камеральных налоговых проверок и иных мероприятий налогового контроля по выявленным Инспекцией схемам минимизации налогообложения;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осуществлять мониторинг, анализ и подготовку аналитических материалов о результатах осуществления методологического и организационного обеспечения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осуществлять мониторинг, анализ и подготовку аналитических материалов о результатах методологического и организационного обеспечения работы территориальных налоговых органов по вопросам проведения мероприятий налогового контроля в связи с установленными фактами совершения налогоплательщиками действий, содержащих признаки экономических правонарушений с использованием элементов налоговой системы Российской Федерации;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разраб</w:t>
      </w:r>
      <w:r w:rsidR="001245A2">
        <w:rPr>
          <w:rFonts w:ascii="Times New Roman" w:hAnsi="Times New Roman" w:cs="Times New Roman"/>
          <w:sz w:val="24"/>
          <w:szCs w:val="24"/>
        </w:rPr>
        <w:t>атывать</w:t>
      </w:r>
      <w:r w:rsidRPr="000C348B">
        <w:rPr>
          <w:rFonts w:ascii="Times New Roman" w:hAnsi="Times New Roman" w:cs="Times New Roman"/>
          <w:sz w:val="24"/>
          <w:szCs w:val="24"/>
        </w:rPr>
        <w:t xml:space="preserve"> комплексны</w:t>
      </w:r>
      <w:r w:rsidR="001245A2">
        <w:rPr>
          <w:rFonts w:ascii="Times New Roman" w:hAnsi="Times New Roman" w:cs="Times New Roman"/>
          <w:sz w:val="24"/>
          <w:szCs w:val="24"/>
        </w:rPr>
        <w:t>е</w:t>
      </w:r>
      <w:r w:rsidRPr="000C348B">
        <w:rPr>
          <w:rFonts w:ascii="Times New Roman" w:hAnsi="Times New Roman" w:cs="Times New Roman"/>
          <w:sz w:val="24"/>
          <w:szCs w:val="24"/>
        </w:rPr>
        <w:t xml:space="preserve"> стандартизированны</w:t>
      </w:r>
      <w:r w:rsidR="001245A2">
        <w:rPr>
          <w:rFonts w:ascii="Times New Roman" w:hAnsi="Times New Roman" w:cs="Times New Roman"/>
          <w:sz w:val="24"/>
          <w:szCs w:val="24"/>
        </w:rPr>
        <w:t>е</w:t>
      </w:r>
      <w:r w:rsidRPr="000C348B">
        <w:rPr>
          <w:rFonts w:ascii="Times New Roman" w:hAnsi="Times New Roman" w:cs="Times New Roman"/>
          <w:sz w:val="24"/>
          <w:szCs w:val="24"/>
        </w:rPr>
        <w:t xml:space="preserve"> процедур</w:t>
      </w:r>
      <w:r w:rsidR="001245A2">
        <w:rPr>
          <w:rFonts w:ascii="Times New Roman" w:hAnsi="Times New Roman" w:cs="Times New Roman"/>
          <w:sz w:val="24"/>
          <w:szCs w:val="24"/>
        </w:rPr>
        <w:t>ы</w:t>
      </w:r>
      <w:r w:rsidRPr="000C348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 по выявленным несоответствиям (расхождениям) сведений, содержащихся в налоговых декларациях по НДС, регламентации порядка проведения мероприятий налогового контроля, оформления и реализации их результатов при проведении камеральных налоговых проверок по НДС в пределах компетенции Отдела;</w:t>
      </w:r>
    </w:p>
    <w:p w:rsidR="00D93205" w:rsidRPr="000C348B" w:rsidRDefault="001245A2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разрабатывать </w:t>
      </w:r>
      <w:r w:rsidR="00D93205" w:rsidRPr="000C348B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93205" w:rsidRPr="000C348B">
        <w:rPr>
          <w:rFonts w:ascii="Times New Roman" w:hAnsi="Times New Roman" w:cs="Times New Roman"/>
          <w:sz w:val="24"/>
          <w:szCs w:val="24"/>
        </w:rPr>
        <w:t xml:space="preserve"> выявления, пресечения и предупреждения схем уклонения от налогообложения либо совершения иных экономических правонарушений с использованием элементов налоговой системы Российской Федерации с учетом риск-ориентированного подхода при организации контроля;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разраб</w:t>
      </w:r>
      <w:r w:rsidR="001245A2">
        <w:rPr>
          <w:rFonts w:ascii="Times New Roman" w:hAnsi="Times New Roman" w:cs="Times New Roman"/>
          <w:sz w:val="24"/>
          <w:szCs w:val="24"/>
        </w:rPr>
        <w:t>атывать предложения</w:t>
      </w:r>
      <w:r w:rsidRPr="000C348B">
        <w:rPr>
          <w:rFonts w:ascii="Times New Roman" w:hAnsi="Times New Roman" w:cs="Times New Roman"/>
          <w:sz w:val="24"/>
          <w:szCs w:val="24"/>
        </w:rPr>
        <w:t xml:space="preserve"> по методам и механизмам налогового администрирования, направленным на повышение эффективности проведения камеральных налоговых проверок по НДС;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разраб</w:t>
      </w:r>
      <w:r w:rsidR="001245A2">
        <w:rPr>
          <w:rFonts w:ascii="Times New Roman" w:hAnsi="Times New Roman" w:cs="Times New Roman"/>
          <w:sz w:val="24"/>
          <w:szCs w:val="24"/>
        </w:rPr>
        <w:t>атывать</w:t>
      </w:r>
      <w:r w:rsidRPr="000C348B">
        <w:rPr>
          <w:rFonts w:ascii="Times New Roman" w:hAnsi="Times New Roman" w:cs="Times New Roman"/>
          <w:sz w:val="24"/>
          <w:szCs w:val="24"/>
        </w:rPr>
        <w:t xml:space="preserve"> аналитически</w:t>
      </w:r>
      <w:r w:rsidR="001245A2">
        <w:rPr>
          <w:rFonts w:ascii="Times New Roman" w:hAnsi="Times New Roman" w:cs="Times New Roman"/>
          <w:sz w:val="24"/>
          <w:szCs w:val="24"/>
        </w:rPr>
        <w:t>е</w:t>
      </w:r>
      <w:r w:rsidRPr="000C348B">
        <w:rPr>
          <w:rFonts w:ascii="Times New Roman" w:hAnsi="Times New Roman" w:cs="Times New Roman"/>
          <w:sz w:val="24"/>
          <w:szCs w:val="24"/>
        </w:rPr>
        <w:t>, методически</w:t>
      </w:r>
      <w:r w:rsidR="001245A2">
        <w:rPr>
          <w:rFonts w:ascii="Times New Roman" w:hAnsi="Times New Roman" w:cs="Times New Roman"/>
          <w:sz w:val="24"/>
          <w:szCs w:val="24"/>
        </w:rPr>
        <w:t>е</w:t>
      </w:r>
      <w:r w:rsidRPr="000C348B">
        <w:rPr>
          <w:rFonts w:ascii="Times New Roman" w:hAnsi="Times New Roman" w:cs="Times New Roman"/>
          <w:sz w:val="24"/>
          <w:szCs w:val="24"/>
        </w:rPr>
        <w:t>, организационны</w:t>
      </w:r>
      <w:r w:rsidR="001245A2">
        <w:rPr>
          <w:rFonts w:ascii="Times New Roman" w:hAnsi="Times New Roman" w:cs="Times New Roman"/>
          <w:sz w:val="24"/>
          <w:szCs w:val="24"/>
        </w:rPr>
        <w:t>е</w:t>
      </w:r>
      <w:r w:rsidRPr="000C348B">
        <w:rPr>
          <w:rFonts w:ascii="Times New Roman" w:hAnsi="Times New Roman" w:cs="Times New Roman"/>
          <w:sz w:val="24"/>
          <w:szCs w:val="24"/>
        </w:rPr>
        <w:t xml:space="preserve"> подход</w:t>
      </w:r>
      <w:r w:rsidR="001245A2">
        <w:rPr>
          <w:rFonts w:ascii="Times New Roman" w:hAnsi="Times New Roman" w:cs="Times New Roman"/>
          <w:sz w:val="24"/>
          <w:szCs w:val="24"/>
        </w:rPr>
        <w:t>ы</w:t>
      </w:r>
      <w:r w:rsidRPr="000C348B">
        <w:rPr>
          <w:rFonts w:ascii="Times New Roman" w:hAnsi="Times New Roman" w:cs="Times New Roman"/>
          <w:sz w:val="24"/>
          <w:szCs w:val="24"/>
        </w:rPr>
        <w:t>, направленны</w:t>
      </w:r>
      <w:r w:rsidR="001245A2">
        <w:rPr>
          <w:rFonts w:ascii="Times New Roman" w:hAnsi="Times New Roman" w:cs="Times New Roman"/>
          <w:sz w:val="24"/>
          <w:szCs w:val="24"/>
        </w:rPr>
        <w:t>е</w:t>
      </w:r>
      <w:r w:rsidRPr="000C348B">
        <w:rPr>
          <w:rFonts w:ascii="Times New Roman" w:hAnsi="Times New Roman" w:cs="Times New Roman"/>
          <w:sz w:val="24"/>
          <w:szCs w:val="24"/>
        </w:rPr>
        <w:t xml:space="preserve"> на дополнительную мобилизацию доходов;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внедрять алгоритмы анализа данных о налогоплательщике и аналитических инструментов обработки полученной информации;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разрабатывать проектные решения по централизованной системе анализа транзакций, прямых, косвенных связей и взаимозависимостей налогоплательщика;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осуществлять подготовку информации и отчетов, направляемых в ФНС России и УФНС России по субъектам Российской Федерации в соответствии с функциями отдела;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проводить риск-анализа деятельности территориальных налоговых органов, в том числе разрабатывать проектные решения интерактивной системы оценки эффективности деятельности территориальных налоговых органов;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участвовать в разработке предложений по совершенствованию законодательства Российской Федерации о налогах и сборах по вопросам, входящим в компетенцию отдела;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работать с «АИС Налог-3», включая его подсистемы, сопровождаемые ФКУ «Налог-Сервис» ФНС России;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работать с иными информационными ресурсами и справочно-правовыми информационными системами;</w:t>
      </w:r>
    </w:p>
    <w:p w:rsidR="000C348B" w:rsidRPr="000C348B" w:rsidRDefault="000C348B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осуществлять наставничество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</w:t>
      </w:r>
      <w:r w:rsidRPr="000C348B">
        <w:rPr>
          <w:rFonts w:ascii="Times New Roman" w:hAnsi="Times New Roman" w:cs="Times New Roman"/>
          <w:sz w:val="24"/>
          <w:szCs w:val="24"/>
        </w:rPr>
        <w:lastRenderedPageBreak/>
        <w:t>государственные должности государственной гражданской службы иной группы и иной специализации;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осуществлять взаимодействие со структурными подразделениями ЦА ФНС России и МИ ФНС России по федеральным округам по вопросам проведения камеральных налоговых проверок и их реализации, выявлению, предупреждению и пресечению налоговых правонарушений при проведении камеральных проверок;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осуществлять контрольные процедуры, предусмотренные Перечнем технологических процессов ФНС России и их владельцев, а также порядка ведения перечня технологических процессов ФНС России (утвержден приказом ФНС России от 15.01.2015 № ММВ-7-12/6@), в соответствии с правовыми актами Инспекции;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осуществлять самоконтроль выполняемых технологических процессов ФНС России в рамках деятельности Отдела;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обеспечивать выполнение мероприятий по гражданской обороне, предупреждению и ликвидации чрезвычайных ситуаций;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соблюдать требования законодательства о противодействии коррупции;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ответственно и бережно относиться к своему служебному удостоверению и предпринимать все возможные меры по недопущению его утраты;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исполнять иные обязанности, определенные руководством Инспекции, в том числе в связи с выполнением отдельных поручений;</w:t>
      </w:r>
    </w:p>
    <w:p w:rsidR="00D93205" w:rsidRPr="000C348B" w:rsidRDefault="00D93205" w:rsidP="002B45DD">
      <w:pPr>
        <w:pStyle w:val="af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исполнять иные обязанности, предусмотренные нормативными правовыми актами.</w:t>
      </w:r>
    </w:p>
    <w:p w:rsidR="00E74912" w:rsidRPr="000C348B" w:rsidRDefault="00A237B3" w:rsidP="00E74912">
      <w:pPr>
        <w:pStyle w:val="af"/>
        <w:ind w:firstLine="708"/>
      </w:pPr>
      <w:r w:rsidRPr="000C348B">
        <w:t>10</w:t>
      </w:r>
      <w:r w:rsidR="00681090" w:rsidRPr="000C348B">
        <w:t>. В целях исполнения возложенных должностных обязанностей</w:t>
      </w:r>
      <w:r w:rsidR="00BC0499" w:rsidRPr="000C348B">
        <w:t xml:space="preserve"> </w:t>
      </w:r>
      <w:r w:rsidR="001245A2">
        <w:t xml:space="preserve">консультант </w:t>
      </w:r>
      <w:r w:rsidR="00D1572F" w:rsidRPr="000C348B">
        <w:t>имеет право:</w:t>
      </w:r>
      <w:r w:rsidR="00FD6110" w:rsidRPr="000C348B">
        <w:t xml:space="preserve"> </w:t>
      </w:r>
    </w:p>
    <w:p w:rsidR="00E74912" w:rsidRPr="002B45DD" w:rsidRDefault="00D43F03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представлять</w:t>
      </w:r>
      <w:r w:rsidR="009A5F81" w:rsidRPr="002B45DD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E74912" w:rsidRPr="002B45DD">
        <w:rPr>
          <w:rFonts w:ascii="Times New Roman" w:hAnsi="Times New Roman" w:cs="Times New Roman"/>
          <w:sz w:val="24"/>
          <w:szCs w:val="24"/>
        </w:rPr>
        <w:t xml:space="preserve">, </w:t>
      </w:r>
      <w:r w:rsidRPr="002B45DD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E74912" w:rsidRPr="002B45DD">
        <w:rPr>
          <w:rFonts w:ascii="Times New Roman" w:hAnsi="Times New Roman" w:cs="Times New Roman"/>
          <w:sz w:val="24"/>
          <w:szCs w:val="24"/>
        </w:rPr>
        <w:t xml:space="preserve"> по вопросам, относящимся к его ведению;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вносить предложения по совершенствованию работы </w:t>
      </w:r>
      <w:r w:rsidR="00D43F03" w:rsidRPr="002B45DD">
        <w:rPr>
          <w:rFonts w:ascii="Times New Roman" w:hAnsi="Times New Roman" w:cs="Times New Roman"/>
          <w:sz w:val="24"/>
          <w:szCs w:val="24"/>
        </w:rPr>
        <w:t>отдел</w:t>
      </w:r>
      <w:r w:rsidR="009A5F81" w:rsidRPr="002B45DD">
        <w:rPr>
          <w:rFonts w:ascii="Times New Roman" w:hAnsi="Times New Roman" w:cs="Times New Roman"/>
          <w:sz w:val="24"/>
          <w:szCs w:val="24"/>
        </w:rPr>
        <w:t>а</w:t>
      </w:r>
      <w:r w:rsidR="00D43F03" w:rsidRPr="002B45DD">
        <w:rPr>
          <w:rFonts w:ascii="Times New Roman" w:hAnsi="Times New Roman" w:cs="Times New Roman"/>
          <w:sz w:val="24"/>
          <w:szCs w:val="24"/>
        </w:rPr>
        <w:t xml:space="preserve"> </w:t>
      </w:r>
      <w:r w:rsidRPr="002B45DD">
        <w:rPr>
          <w:rFonts w:ascii="Times New Roman" w:hAnsi="Times New Roman" w:cs="Times New Roman"/>
          <w:sz w:val="24"/>
          <w:szCs w:val="24"/>
        </w:rPr>
        <w:t>и по взаимодействию со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 xml:space="preserve">структурными подразделениями </w:t>
      </w:r>
      <w:r w:rsidR="00D43F03" w:rsidRPr="002B45DD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2B45DD">
        <w:rPr>
          <w:rFonts w:ascii="Times New Roman" w:hAnsi="Times New Roman" w:cs="Times New Roman"/>
          <w:sz w:val="24"/>
          <w:szCs w:val="24"/>
        </w:rPr>
        <w:t>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докладывать руководству </w:t>
      </w:r>
      <w:r w:rsidR="00D43F03" w:rsidRPr="002B45D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B45DD">
        <w:rPr>
          <w:rFonts w:ascii="Times New Roman" w:hAnsi="Times New Roman" w:cs="Times New Roman"/>
          <w:sz w:val="24"/>
          <w:szCs w:val="24"/>
        </w:rPr>
        <w:t>обо всех выявленных недостатках в пределах своей компетенции;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ознакомление с документами, определяющими его права и обязанности по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>замещаемой должности государственной гражданской службы, оценку качества работы, а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 w:rsidRPr="002B45DD">
        <w:rPr>
          <w:rFonts w:ascii="Times New Roman" w:hAnsi="Times New Roman" w:cs="Times New Roman"/>
          <w:sz w:val="24"/>
          <w:szCs w:val="24"/>
        </w:rPr>
        <w:t> </w:t>
      </w:r>
      <w:r w:rsidRPr="002B45DD">
        <w:rPr>
          <w:rFonts w:ascii="Times New Roman" w:hAnsi="Times New Roman" w:cs="Times New Roman"/>
          <w:sz w:val="24"/>
          <w:szCs w:val="24"/>
        </w:rPr>
        <w:t>федеральным информационным ресурсам ФНС России;</w:t>
      </w:r>
    </w:p>
    <w:p w:rsidR="00E74912" w:rsidRPr="002B45DD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2B45DD">
        <w:rPr>
          <w:rFonts w:ascii="Times New Roman" w:hAnsi="Times New Roman" w:cs="Times New Roman"/>
          <w:sz w:val="24"/>
          <w:szCs w:val="24"/>
        </w:rPr>
        <w:t>средств соответствующего бюджета;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2B45DD">
        <w:rPr>
          <w:rFonts w:ascii="Times New Roman" w:hAnsi="Times New Roman" w:cs="Times New Roman"/>
          <w:sz w:val="24"/>
          <w:szCs w:val="24"/>
        </w:rPr>
        <w:t>прав, социально-экономических и профессиональных интересов;</w:t>
      </w:r>
    </w:p>
    <w:p w:rsidR="00E74912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>в необходимых случаях выезжать в служебные командировки;</w:t>
      </w:r>
    </w:p>
    <w:p w:rsidR="00681090" w:rsidRPr="000C348B" w:rsidRDefault="00E74912" w:rsidP="002B45DD">
      <w:pPr>
        <w:pStyle w:val="af3"/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обращаться в соответствующие государственные органы или в суд для </w:t>
      </w:r>
      <w:r w:rsidRPr="000C348B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0C348B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DB4D9C" w:rsidRPr="000C348B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Pr="000C348B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0C348B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Pr="000C348B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Pr="000C348B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445FD0" w:rsidRPr="000C348B" w:rsidRDefault="00A237B3" w:rsidP="009075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11</w:t>
      </w:r>
      <w:r w:rsidR="003B7A81" w:rsidRPr="000C348B">
        <w:rPr>
          <w:rFonts w:ascii="Times New Roman" w:hAnsi="Times New Roman" w:cs="Times New Roman"/>
          <w:sz w:val="24"/>
          <w:szCs w:val="24"/>
        </w:rPr>
        <w:t>. 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FD4481" w:rsidRPr="000C348B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предусмотренные законодательством Российской Федерации, Положением о Федеральной налоговой службе, утвержденным постановлением Правительства Российской Федерации от 30 сентября 2004 г. № 506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FD4481" w:rsidRPr="000C348B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</w:t>
      </w:r>
      <w:r w:rsidR="004D5D04" w:rsidRPr="000C348B">
        <w:rPr>
          <w:rFonts w:ascii="Times New Roman" w:hAnsi="Times New Roman" w:cs="Times New Roman"/>
          <w:sz w:val="24"/>
          <w:szCs w:val="24"/>
        </w:rPr>
        <w:br/>
      </w:r>
      <w:r w:rsidR="00FD4481" w:rsidRPr="000C348B">
        <w:rPr>
          <w:rFonts w:ascii="Times New Roman" w:hAnsi="Times New Roman" w:cs="Times New Roman"/>
          <w:sz w:val="24"/>
          <w:szCs w:val="24"/>
        </w:rPr>
        <w:t>№ 40, ст. 3961; 2017, № 15 (ч. 1), ст. 2194), приказами (распоряжениями) Федеральной налоговой службы, Положением о Межрегиональной инспекции Федеральной налоговой службы по камеральному контролю</w:t>
      </w:r>
      <w:r w:rsidR="00907544" w:rsidRPr="000C348B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</w:t>
      </w:r>
      <w:r w:rsidR="00907544" w:rsidRPr="000C348B">
        <w:rPr>
          <w:rFonts w:ascii="Times New Roman" w:hAnsi="Times New Roman" w:cs="Times New Roman"/>
          <w:bCs/>
          <w:sz w:val="24"/>
          <w:szCs w:val="24"/>
        </w:rPr>
        <w:t>от 26.07.2021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2B33C7" w:rsidRPr="000C348B">
        <w:rPr>
          <w:rFonts w:ascii="Times New Roman" w:hAnsi="Times New Roman" w:cs="Times New Roman"/>
          <w:sz w:val="24"/>
          <w:szCs w:val="24"/>
        </w:rPr>
        <w:t>сводно-аналитическом отделе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Федеральной налоговой службы, приказами </w:t>
      </w:r>
      <w:r w:rsidR="00D43F03" w:rsidRPr="000C348B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D43F03" w:rsidRPr="000C348B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FD4481" w:rsidRPr="000C348B">
        <w:rPr>
          <w:rFonts w:ascii="Times New Roman" w:hAnsi="Times New Roman" w:cs="Times New Roman"/>
          <w:sz w:val="24"/>
          <w:szCs w:val="24"/>
        </w:rPr>
        <w:t xml:space="preserve"> другими нормативными правовыми актами, предусматривающими осуществление прав и исполнение обязанностей по </w:t>
      </w:r>
      <w:r w:rsidR="000F6C0E" w:rsidRPr="000C348B">
        <w:rPr>
          <w:rFonts w:ascii="Times New Roman" w:hAnsi="Times New Roman" w:cs="Times New Roman"/>
          <w:sz w:val="24"/>
          <w:szCs w:val="24"/>
        </w:rPr>
        <w:t xml:space="preserve">иным должностям гражданской службы в соответствии с </w:t>
      </w:r>
      <w:r w:rsidR="00C81962" w:rsidRPr="000C348B">
        <w:rPr>
          <w:rFonts w:ascii="Times New Roman" w:hAnsi="Times New Roman" w:cs="Times New Roman"/>
          <w:sz w:val="24"/>
          <w:szCs w:val="24"/>
        </w:rPr>
        <w:t>поручениями начальника</w:t>
      </w:r>
      <w:r w:rsidR="00145345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="002B33C7" w:rsidRPr="000C348B">
        <w:rPr>
          <w:rFonts w:ascii="Times New Roman" w:hAnsi="Times New Roman" w:cs="Times New Roman"/>
          <w:sz w:val="24"/>
          <w:szCs w:val="24"/>
        </w:rPr>
        <w:t>сводно-аналитического отдела</w:t>
      </w:r>
      <w:r w:rsidR="00C81962" w:rsidRPr="000C348B">
        <w:rPr>
          <w:rFonts w:ascii="Times New Roman" w:hAnsi="Times New Roman" w:cs="Times New Roman"/>
          <w:sz w:val="24"/>
          <w:szCs w:val="24"/>
        </w:rPr>
        <w:t xml:space="preserve"> (заместителя начальника </w:t>
      </w:r>
      <w:r w:rsidR="002B33C7" w:rsidRPr="000C348B">
        <w:rPr>
          <w:rFonts w:ascii="Times New Roman" w:hAnsi="Times New Roman" w:cs="Times New Roman"/>
          <w:sz w:val="24"/>
          <w:szCs w:val="24"/>
        </w:rPr>
        <w:t>сводно-аналитического отдела</w:t>
      </w:r>
      <w:r w:rsidR="00C81962" w:rsidRPr="000C348B">
        <w:rPr>
          <w:rFonts w:ascii="Times New Roman" w:hAnsi="Times New Roman" w:cs="Times New Roman"/>
          <w:sz w:val="24"/>
          <w:szCs w:val="24"/>
        </w:rPr>
        <w:t>).</w:t>
      </w:r>
    </w:p>
    <w:p w:rsidR="003B7A81" w:rsidRPr="000C348B" w:rsidRDefault="00A237B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12</w:t>
      </w:r>
      <w:r w:rsidR="003B7A81" w:rsidRPr="000C348B">
        <w:rPr>
          <w:rFonts w:ascii="Times New Roman" w:hAnsi="Times New Roman" w:cs="Times New Roman"/>
          <w:sz w:val="24"/>
          <w:szCs w:val="24"/>
        </w:rPr>
        <w:t>.</w:t>
      </w:r>
      <w:r w:rsidR="003314B0" w:rsidRPr="000C348B">
        <w:rPr>
          <w:rFonts w:ascii="Times New Roman" w:hAnsi="Times New Roman" w:cs="Times New Roman"/>
          <w:sz w:val="24"/>
          <w:szCs w:val="24"/>
        </w:rPr>
        <w:t> 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3B7A81" w:rsidRPr="000C348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</w:t>
      </w:r>
      <w:r w:rsidR="00445FD0" w:rsidRPr="000C348B">
        <w:rPr>
          <w:rFonts w:ascii="Times New Roman" w:hAnsi="Times New Roman" w:cs="Times New Roman"/>
          <w:sz w:val="24"/>
          <w:szCs w:val="24"/>
        </w:rPr>
        <w:t xml:space="preserve">обязанностей, несоблюдение ограничений и запретов, требований к служебному поведению </w:t>
      </w:r>
      <w:r w:rsidR="003B7A81" w:rsidRPr="000C348B">
        <w:rPr>
          <w:rFonts w:ascii="Times New Roman" w:hAnsi="Times New Roman"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445FD0" w:rsidRPr="000C348B" w:rsidRDefault="00445F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3B7A81" w:rsidRPr="000C348B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1245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826884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DC06B8" w:rsidRPr="000C348B" w:rsidRDefault="00A237B3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работы </w:t>
      </w:r>
      <w:r w:rsidR="002B33C7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сводно-аналитического отдела</w:t>
      </w:r>
      <w:r w:rsidR="00644594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и прохождения государстве</w:t>
      </w:r>
      <w:r w:rsidR="00906C0F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0C348B" w:rsidRDefault="00A237B3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9A5F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45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консультант 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0C34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D26F4" w:rsidRPr="000C348B" w:rsidRDefault="002D26F4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087419" w:rsidRPr="000C348B" w:rsidRDefault="00087419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3B7A81" w:rsidRPr="000C348B" w:rsidRDefault="003B7A81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9A5F81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245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консультант 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53C22" w:rsidRPr="000C348B" w:rsidRDefault="00A237B3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1245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Консультант 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2B45DD" w:rsidRDefault="00353C22" w:rsidP="002B45DD">
      <w:pPr>
        <w:pStyle w:val="af3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5DD">
        <w:rPr>
          <w:rFonts w:ascii="Times New Roman" w:hAnsi="Times New Roman" w:cs="Times New Roman"/>
          <w:sz w:val="24"/>
          <w:szCs w:val="24"/>
        </w:rPr>
        <w:t xml:space="preserve">регламентов взаимодействия между структурными подразделениями </w:t>
      </w:r>
      <w:r w:rsidR="00644594" w:rsidRPr="002B45DD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2B45DD">
        <w:rPr>
          <w:rFonts w:ascii="Times New Roman" w:hAnsi="Times New Roman" w:cs="Times New Roman"/>
          <w:sz w:val="24"/>
          <w:szCs w:val="24"/>
        </w:rPr>
        <w:t>;</w:t>
      </w:r>
    </w:p>
    <w:p w:rsidR="00906C0F" w:rsidRPr="009C2A34" w:rsidRDefault="00353C22" w:rsidP="002B45DD">
      <w:pPr>
        <w:pStyle w:val="af3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 w:rsidRPr="009C2A34">
        <w:rPr>
          <w:rFonts w:ascii="Times New Roman" w:hAnsi="Times New Roman" w:cs="Times New Roman"/>
          <w:sz w:val="24"/>
          <w:szCs w:val="24"/>
        </w:rPr>
        <w:t> </w:t>
      </w:r>
      <w:r w:rsidRPr="009C2A34">
        <w:rPr>
          <w:rFonts w:ascii="Times New Roman" w:hAnsi="Times New Roman" w:cs="Times New Roman"/>
          <w:sz w:val="24"/>
          <w:szCs w:val="24"/>
        </w:rPr>
        <w:t xml:space="preserve">соответствии с компетенцией </w:t>
      </w:r>
      <w:r w:rsidR="002B33C7" w:rsidRPr="009C2A34">
        <w:rPr>
          <w:rFonts w:ascii="Times New Roman" w:hAnsi="Times New Roman" w:cs="Times New Roman"/>
          <w:sz w:val="24"/>
          <w:szCs w:val="24"/>
        </w:rPr>
        <w:t>сводно-аналитического отдела</w:t>
      </w:r>
      <w:r w:rsidRPr="009C2A34">
        <w:rPr>
          <w:rFonts w:ascii="Times New Roman" w:hAnsi="Times New Roman" w:cs="Times New Roman"/>
          <w:sz w:val="24"/>
          <w:szCs w:val="24"/>
        </w:rPr>
        <w:t>.</w:t>
      </w:r>
      <w:r w:rsidR="00906C0F" w:rsidRPr="009C2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0C348B" w:rsidRDefault="003B7A8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6</w:t>
      </w:r>
      <w:r w:rsidR="007F1C80" w:rsidRPr="000C348B">
        <w:rPr>
          <w:rFonts w:ascii="Times New Roman" w:hAnsi="Times New Roman" w:cs="Times New Roman"/>
          <w:sz w:val="24"/>
          <w:szCs w:val="24"/>
        </w:rPr>
        <w:t xml:space="preserve">. 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Pr="000C348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 w:rsidRPr="000C348B">
        <w:rPr>
          <w:rFonts w:ascii="Times New Roman" w:hAnsi="Times New Roman" w:cs="Times New Roman"/>
          <w:sz w:val="24"/>
          <w:szCs w:val="24"/>
        </w:rPr>
        <w:t xml:space="preserve"> </w:t>
      </w:r>
      <w:r w:rsidRPr="000C348B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0C3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9C2A34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положений об</w:t>
      </w:r>
      <w:r w:rsidR="002B33C7" w:rsidRPr="009C2A34">
        <w:rPr>
          <w:rFonts w:ascii="Times New Roman" w:hAnsi="Times New Roman" w:cs="Times New Roman"/>
          <w:sz w:val="24"/>
          <w:szCs w:val="24"/>
        </w:rPr>
        <w:t xml:space="preserve"> сводно-аналитическом </w:t>
      </w:r>
      <w:r w:rsidR="00644594" w:rsidRPr="009C2A34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7F1C80" w:rsidRPr="009C2A34">
        <w:rPr>
          <w:rFonts w:ascii="Times New Roman" w:hAnsi="Times New Roman" w:cs="Times New Roman"/>
          <w:sz w:val="24"/>
          <w:szCs w:val="24"/>
        </w:rPr>
        <w:t>и</w:t>
      </w:r>
      <w:r w:rsidRPr="009C2A34">
        <w:rPr>
          <w:rFonts w:ascii="Times New Roman" w:hAnsi="Times New Roman" w:cs="Times New Roman"/>
          <w:sz w:val="24"/>
          <w:szCs w:val="24"/>
        </w:rPr>
        <w:t xml:space="preserve"> </w:t>
      </w:r>
      <w:r w:rsidR="00644594" w:rsidRPr="009C2A34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9C2A34">
        <w:rPr>
          <w:rFonts w:ascii="Times New Roman" w:hAnsi="Times New Roman" w:cs="Times New Roman"/>
          <w:sz w:val="24"/>
          <w:szCs w:val="24"/>
        </w:rPr>
        <w:t>;</w:t>
      </w:r>
    </w:p>
    <w:p w:rsidR="00353C22" w:rsidRPr="009C2A34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2B33C7" w:rsidRPr="009C2A34">
        <w:rPr>
          <w:rFonts w:ascii="Times New Roman" w:hAnsi="Times New Roman" w:cs="Times New Roman"/>
          <w:sz w:val="24"/>
          <w:szCs w:val="24"/>
        </w:rPr>
        <w:t xml:space="preserve">сводно-аналитического </w:t>
      </w:r>
      <w:r w:rsidR="007F1C80" w:rsidRPr="009C2A34">
        <w:rPr>
          <w:rFonts w:ascii="Times New Roman" w:hAnsi="Times New Roman" w:cs="Times New Roman"/>
          <w:sz w:val="24"/>
          <w:szCs w:val="24"/>
        </w:rPr>
        <w:t>отдела</w:t>
      </w:r>
      <w:r w:rsidRPr="009C2A34">
        <w:rPr>
          <w:rFonts w:ascii="Times New Roman" w:hAnsi="Times New Roman" w:cs="Times New Roman"/>
          <w:sz w:val="24"/>
          <w:szCs w:val="24"/>
        </w:rPr>
        <w:t>;</w:t>
      </w:r>
    </w:p>
    <w:p w:rsidR="00353C22" w:rsidRPr="009C2A34" w:rsidRDefault="00353C22" w:rsidP="002B45DD">
      <w:pPr>
        <w:pStyle w:val="af3"/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644594" w:rsidRPr="009C2A34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9C2A34">
        <w:rPr>
          <w:rFonts w:ascii="Times New Roman" w:hAnsi="Times New Roman" w:cs="Times New Roman"/>
          <w:sz w:val="24"/>
          <w:szCs w:val="24"/>
        </w:rPr>
        <w:t>.</w:t>
      </w:r>
      <w:r w:rsidR="00DC06B8" w:rsidRPr="009C2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0C348B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C348B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C348B">
        <w:rPr>
          <w:rFonts w:ascii="Times New Roman" w:hAnsi="Times New Roman" w:cs="Times New Roman"/>
          <w:b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 w:rsidRPr="000C348B">
        <w:rPr>
          <w:rFonts w:ascii="Times New Roman" w:hAnsi="Times New Roman" w:cs="Times New Roman"/>
          <w:b/>
          <w:sz w:val="24"/>
          <w:szCs w:val="24"/>
        </w:rPr>
        <w:br/>
      </w:r>
      <w:r w:rsidRPr="000C348B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2B1F51" w:rsidRPr="000C348B" w:rsidRDefault="003B7A81" w:rsidP="002B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7</w:t>
      </w:r>
      <w:r w:rsidRPr="000C348B">
        <w:rPr>
          <w:rFonts w:ascii="Times New Roman" w:hAnsi="Times New Roman" w:cs="Times New Roman"/>
          <w:sz w:val="24"/>
          <w:szCs w:val="24"/>
        </w:rPr>
        <w:t>. </w:t>
      </w:r>
      <w:r w:rsidR="002B1F51" w:rsidRPr="000C348B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="002B1F51" w:rsidRPr="000C348B">
        <w:rPr>
          <w:rFonts w:ascii="Times New Roman" w:hAnsi="Times New Roman" w:cs="Times New Roman"/>
          <w:sz w:val="24"/>
          <w:szCs w:val="24"/>
        </w:rPr>
        <w:t xml:space="preserve">отдела определяются в соответствии с Типовым </w:t>
      </w:r>
      <w:hyperlink r:id="rId34" w:history="1">
        <w:r w:rsidR="002B1F51" w:rsidRPr="000C348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регламентом</w:t>
        </w:r>
      </w:hyperlink>
      <w:r w:rsidR="002B1F51" w:rsidRPr="000C348B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</w:t>
      </w:r>
      <w:hyperlink r:id="rId35" w:history="1">
        <w:r w:rsidR="002B1F51" w:rsidRPr="000C348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регламентом</w:t>
        </w:r>
      </w:hyperlink>
      <w:r w:rsidR="002B1F51" w:rsidRPr="000C348B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</w:t>
      </w:r>
      <w:hyperlink r:id="rId36" w:history="1">
        <w:r w:rsidR="002B1F51" w:rsidRPr="000C348B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Правилами</w:t>
        </w:r>
      </w:hyperlink>
      <w:r w:rsidR="002B1F51" w:rsidRPr="000C348B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 мая 2019 г. </w:t>
      </w:r>
      <w:r w:rsidR="002B1F51" w:rsidRPr="000C348B">
        <w:rPr>
          <w:rFonts w:ascii="Times New Roman" w:hAnsi="Times New Roman" w:cs="Times New Roman"/>
          <w:sz w:val="24"/>
          <w:szCs w:val="24"/>
        </w:rPr>
        <w:lastRenderedPageBreak/>
        <w:t>№ 71, а также иными нормативными правовыми актами Российской Федерации.</w:t>
      </w:r>
    </w:p>
    <w:p w:rsidR="003B7A81" w:rsidRPr="000C34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0C348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10"/>
          <w:szCs w:val="24"/>
        </w:rPr>
      </w:pPr>
    </w:p>
    <w:p w:rsidR="003B7A81" w:rsidRPr="000C348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C348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8</w:t>
      </w:r>
      <w:r w:rsidRPr="000C348B">
        <w:rPr>
          <w:rFonts w:ascii="Times New Roman" w:hAnsi="Times New Roman" w:cs="Times New Roman"/>
          <w:sz w:val="24"/>
          <w:szCs w:val="24"/>
        </w:rPr>
        <w:t>. </w:t>
      </w:r>
      <w:r w:rsidR="009A4040" w:rsidRPr="000C348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="009A4040" w:rsidRPr="000C348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Межрегиональной инспекции Федеральной налоговой службы по камеральному контролю, государственными служащими иных государственных органов, а 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9A4040" w:rsidRPr="000C348B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9A4040" w:rsidRPr="000C348B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 гражданского служащего, установленных статьей 18 Федерального закона от 27.07.2004 г. № 79-ФЗ </w:t>
      </w:r>
      <w:r w:rsidR="000B1C47" w:rsidRPr="000C348B">
        <w:rPr>
          <w:rFonts w:ascii="Times New Roman" w:hAnsi="Times New Roman" w:cs="Times New Roman"/>
          <w:sz w:val="24"/>
          <w:szCs w:val="24"/>
        </w:rPr>
        <w:t>«</w:t>
      </w:r>
      <w:r w:rsidR="009A4040" w:rsidRPr="000C348B">
        <w:rPr>
          <w:rFonts w:ascii="Times New Roman" w:hAnsi="Times New Roman" w:cs="Times New Roman"/>
          <w:sz w:val="24"/>
          <w:szCs w:val="24"/>
        </w:rPr>
        <w:t>О государственной гражданской службе Российской Федерации</w:t>
      </w:r>
      <w:r w:rsidR="000B1C47" w:rsidRPr="000C348B">
        <w:rPr>
          <w:rFonts w:ascii="Times New Roman" w:hAnsi="Times New Roman" w:cs="Times New Roman"/>
          <w:sz w:val="24"/>
          <w:szCs w:val="24"/>
        </w:rPr>
        <w:t>»</w:t>
      </w:r>
      <w:r w:rsidR="009A4040" w:rsidRPr="000C348B">
        <w:rPr>
          <w:rFonts w:ascii="Times New Roman" w:hAnsi="Times New Roman" w:cs="Times New Roman"/>
          <w:sz w:val="24"/>
          <w:szCs w:val="24"/>
        </w:rPr>
        <w:t>, а также в соответствии с иными нормативными правовыми актами Российской Федерации.</w:t>
      </w:r>
    </w:p>
    <w:p w:rsidR="003B7A81" w:rsidRPr="000C348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0C348B" w:rsidRDefault="003B7A81" w:rsidP="003D18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соответствии с регламентом Федеральной налоговой службы</w:t>
      </w:r>
    </w:p>
    <w:p w:rsidR="0052639A" w:rsidRPr="000C348B" w:rsidRDefault="003B7A81" w:rsidP="00C81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1</w:t>
      </w:r>
      <w:r w:rsidR="00A237B3" w:rsidRPr="000C348B">
        <w:rPr>
          <w:rFonts w:ascii="Times New Roman" w:hAnsi="Times New Roman" w:cs="Times New Roman"/>
          <w:sz w:val="24"/>
          <w:szCs w:val="24"/>
        </w:rPr>
        <w:t>9</w:t>
      </w:r>
      <w:r w:rsidRPr="000C348B">
        <w:rPr>
          <w:rFonts w:ascii="Times New Roman" w:hAnsi="Times New Roman" w:cs="Times New Roman"/>
          <w:sz w:val="24"/>
          <w:szCs w:val="24"/>
        </w:rPr>
        <w:t>. </w:t>
      </w:r>
      <w:r w:rsidR="001245A2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7E7B37" w:rsidRPr="000C348B">
        <w:rPr>
          <w:rFonts w:ascii="Times New Roman" w:hAnsi="Times New Roman" w:cs="Times New Roman"/>
          <w:sz w:val="24"/>
          <w:szCs w:val="24"/>
        </w:rPr>
        <w:t>не принимает участие в оказании государственных услуг гражданам и организациям.</w:t>
      </w:r>
    </w:p>
    <w:p w:rsidR="003D18B5" w:rsidRPr="000C348B" w:rsidRDefault="003D18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C348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C348B">
        <w:rPr>
          <w:rFonts w:ascii="Times New Roman" w:hAnsi="Times New Roman" w:cs="Times New Roman"/>
          <w:b/>
          <w:sz w:val="24"/>
          <w:szCs w:val="24"/>
        </w:rPr>
        <w:t> </w:t>
      </w:r>
      <w:r w:rsidRPr="000C348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C348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48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D51C3" w:rsidRPr="000C348B" w:rsidRDefault="00A237B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348B">
        <w:rPr>
          <w:rFonts w:ascii="Times New Roman" w:hAnsi="Times New Roman" w:cs="Times New Roman"/>
          <w:sz w:val="24"/>
          <w:szCs w:val="24"/>
        </w:rPr>
        <w:t>20</w:t>
      </w:r>
      <w:r w:rsidR="003B7A81" w:rsidRPr="000C348B">
        <w:rPr>
          <w:rFonts w:ascii="Times New Roman" w:hAnsi="Times New Roman" w:cs="Times New Roman"/>
          <w:sz w:val="24"/>
          <w:szCs w:val="24"/>
        </w:rPr>
        <w:t>. </w:t>
      </w:r>
      <w:r w:rsidR="008D51C3" w:rsidRPr="000C348B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1245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консультанта </w:t>
      </w:r>
      <w:r w:rsidR="008D51C3" w:rsidRPr="000C3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D51C3" w:rsidRPr="000C348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своевременность и оперативность выполнения поручений;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профессиональность компетентности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творческий подходу к решению поставленных задач, активность и инициативность в 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D51C3" w:rsidRPr="009C2A34" w:rsidRDefault="008D51C3" w:rsidP="002B45DD">
      <w:pPr>
        <w:pStyle w:val="af3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A34">
        <w:rPr>
          <w:rFonts w:ascii="Times New Roman" w:hAnsi="Times New Roman" w:cs="Times New Roman"/>
          <w:sz w:val="24"/>
          <w:szCs w:val="24"/>
        </w:rPr>
        <w:t>осознанность ответственности за последствия своих действий, принимаемых решений.</w:t>
      </w:r>
    </w:p>
    <w:p w:rsidR="00906C0F" w:rsidRPr="000C348B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4"/>
          <w:szCs w:val="24"/>
        </w:rPr>
      </w:pPr>
    </w:p>
    <w:p w:rsidR="00063FCB" w:rsidRPr="000C348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4"/>
          <w:szCs w:val="24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708"/>
      </w:tblGrid>
      <w:tr w:rsidR="008D51C3" w:rsidRPr="000C348B" w:rsidTr="009C2A34">
        <w:tc>
          <w:tcPr>
            <w:tcW w:w="4185" w:type="dxa"/>
            <w:tcBorders>
              <w:bottom w:val="single" w:sz="4" w:space="0" w:color="auto"/>
            </w:tcBorders>
          </w:tcPr>
          <w:p w:rsidR="00A37CD3" w:rsidRPr="000C348B" w:rsidRDefault="00A37CD3" w:rsidP="00A37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D16" w:rsidRPr="000C348B" w:rsidRDefault="00163C55" w:rsidP="00A37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A37CD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сводно-аналитического отдела </w:t>
            </w:r>
            <w:r w:rsidR="008A3D16" w:rsidRPr="000C348B">
              <w:rPr>
                <w:rFonts w:ascii="Times New Roman" w:hAnsi="Times New Roman" w:cs="Times New Roman"/>
                <w:sz w:val="24"/>
                <w:szCs w:val="24"/>
              </w:rPr>
              <w:t>МИ ФНС России по камеральному контролю</w:t>
            </w: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BB7329" w:rsidRPr="000C348B" w:rsidRDefault="00BB7329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329" w:rsidRPr="000C348B" w:rsidRDefault="00BB7329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1C3" w:rsidRPr="000C348B" w:rsidRDefault="00BB7329" w:rsidP="009C2A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37CD3" w:rsidRPr="000C348B">
              <w:rPr>
                <w:rFonts w:ascii="Times New Roman" w:hAnsi="Times New Roman" w:cs="Times New Roman"/>
                <w:sz w:val="24"/>
                <w:szCs w:val="24"/>
              </w:rPr>
              <w:t>К.С. Агальцов</w:t>
            </w:r>
          </w:p>
        </w:tc>
      </w:tr>
      <w:tr w:rsidR="008D51C3" w:rsidRPr="000C348B" w:rsidTr="009C2A34">
        <w:tc>
          <w:tcPr>
            <w:tcW w:w="4185" w:type="dxa"/>
            <w:tcBorders>
              <w:top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8D51C3" w:rsidRPr="000C348B" w:rsidTr="001245A2">
        <w:trPr>
          <w:trHeight w:val="179"/>
        </w:trPr>
        <w:tc>
          <w:tcPr>
            <w:tcW w:w="4185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  <w:gridSpan w:val="3"/>
          </w:tcPr>
          <w:p w:rsidR="008D51C3" w:rsidRPr="000C348B" w:rsidRDefault="000B1C47" w:rsidP="00A84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728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 2022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8D51C3" w:rsidRPr="000C348B" w:rsidTr="009C2A34">
        <w:tc>
          <w:tcPr>
            <w:tcW w:w="4185" w:type="dxa"/>
            <w:tcBorders>
              <w:bottom w:val="single" w:sz="4" w:space="0" w:color="auto"/>
            </w:tcBorders>
          </w:tcPr>
          <w:p w:rsidR="008D51C3" w:rsidRPr="000C348B" w:rsidRDefault="00312CCD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ознакомлен:</w:t>
            </w:r>
          </w:p>
          <w:p w:rsidR="00312CCD" w:rsidRPr="000C348B" w:rsidRDefault="00312CCD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1C3" w:rsidRPr="000C348B" w:rsidTr="009C2A34">
        <w:tc>
          <w:tcPr>
            <w:tcW w:w="4185" w:type="dxa"/>
            <w:tcBorders>
              <w:top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C348B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8D51C3" w:rsidRPr="008D51C3" w:rsidTr="009C2A34">
        <w:tc>
          <w:tcPr>
            <w:tcW w:w="4185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8D51C3" w:rsidRPr="000C348B" w:rsidRDefault="008D51C3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  <w:gridSpan w:val="3"/>
          </w:tcPr>
          <w:p w:rsidR="008D51C3" w:rsidRPr="008D51C3" w:rsidRDefault="000B1C47" w:rsidP="008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0C34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728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 2022</w:t>
            </w:r>
            <w:r w:rsidR="008D51C3" w:rsidRPr="000C348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66340" w:rsidRPr="006E2E2D" w:rsidRDefault="00B66340" w:rsidP="008D51C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6340" w:rsidRPr="006E2E2D" w:rsidSect="0078239B">
      <w:headerReference w:type="default" r:id="rId37"/>
      <w:type w:val="continuous"/>
      <w:pgSz w:w="11906" w:h="16838"/>
      <w:pgMar w:top="851" w:right="56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B21" w:rsidRDefault="00333B21" w:rsidP="003B7A81">
      <w:pPr>
        <w:spacing w:after="0" w:line="240" w:lineRule="auto"/>
      </w:pPr>
      <w:r>
        <w:separator/>
      </w:r>
    </w:p>
  </w:endnote>
  <w:endnote w:type="continuationSeparator" w:id="0">
    <w:p w:rsidR="00333B21" w:rsidRDefault="00333B2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B21" w:rsidRDefault="00333B21" w:rsidP="003B7A81">
      <w:pPr>
        <w:spacing w:after="0" w:line="240" w:lineRule="auto"/>
      </w:pPr>
      <w:r>
        <w:separator/>
      </w:r>
    </w:p>
  </w:footnote>
  <w:footnote w:type="continuationSeparator" w:id="0">
    <w:p w:rsidR="00333B21" w:rsidRDefault="00333B2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637100439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:rsidR="00B310A4" w:rsidRPr="00936CCC" w:rsidRDefault="00B310A4" w:rsidP="00E00D54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CCC">
          <w:rPr>
            <w:rFonts w:ascii="Times New Roman" w:hAnsi="Times New Roman" w:cs="Times New Roman"/>
            <w:sz w:val="20"/>
            <w:szCs w:val="24"/>
          </w:rPr>
          <w:fldChar w:fldCharType="begin"/>
        </w:r>
        <w:r w:rsidRPr="00936CCC">
          <w:rPr>
            <w:rFonts w:ascii="Times New Roman" w:hAnsi="Times New Roman" w:cs="Times New Roman"/>
            <w:sz w:val="20"/>
            <w:szCs w:val="24"/>
          </w:rPr>
          <w:instrText>PAGE   \* MERGEFORMAT</w:instrTex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separate"/>
        </w:r>
        <w:r w:rsidR="001245A2">
          <w:rPr>
            <w:rFonts w:ascii="Times New Roman" w:hAnsi="Times New Roman" w:cs="Times New Roman"/>
            <w:noProof/>
            <w:sz w:val="20"/>
            <w:szCs w:val="24"/>
          </w:rPr>
          <w:t>9</w: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05625"/>
    <w:multiLevelType w:val="hybridMultilevel"/>
    <w:tmpl w:val="F9CCCFF8"/>
    <w:lvl w:ilvl="0" w:tplc="210AF508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1D0FEDC">
      <w:start w:val="1"/>
      <w:numFmt w:val="decimal"/>
      <w:lvlText w:val="15.%2"/>
      <w:lvlJc w:val="left"/>
      <w:pPr>
        <w:ind w:left="2007" w:hanging="360"/>
      </w:pPr>
      <w:rPr>
        <w:rFonts w:hint="default"/>
      </w:rPr>
    </w:lvl>
    <w:lvl w:ilvl="2" w:tplc="299EDAF2">
      <w:start w:val="1"/>
      <w:numFmt w:val="decimal"/>
      <w:lvlText w:val="20.%3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B4A3CCD"/>
    <w:multiLevelType w:val="hybridMultilevel"/>
    <w:tmpl w:val="271CA6C0"/>
    <w:lvl w:ilvl="0" w:tplc="58D2E75E">
      <w:start w:val="1"/>
      <w:numFmt w:val="decimal"/>
      <w:lvlText w:val="16.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825FC5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890085"/>
    <w:multiLevelType w:val="hybridMultilevel"/>
    <w:tmpl w:val="5A12DC6A"/>
    <w:lvl w:ilvl="0" w:tplc="E4DAFC3E">
      <w:start w:val="1"/>
      <w:numFmt w:val="decimal"/>
      <w:lvlText w:val="7.6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A741B25"/>
    <w:multiLevelType w:val="hybridMultilevel"/>
    <w:tmpl w:val="0CB25D66"/>
    <w:lvl w:ilvl="0" w:tplc="AE9069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F672B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CA23314"/>
    <w:multiLevelType w:val="hybridMultilevel"/>
    <w:tmpl w:val="3A486B06"/>
    <w:lvl w:ilvl="0" w:tplc="2BE8A83A">
      <w:start w:val="1"/>
      <w:numFmt w:val="decimal"/>
      <w:lvlText w:val="%1)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4F1B1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A8D6138"/>
    <w:multiLevelType w:val="hybridMultilevel"/>
    <w:tmpl w:val="172C50AE"/>
    <w:lvl w:ilvl="0" w:tplc="B38220E4">
      <w:start w:val="1"/>
      <w:numFmt w:val="decimal"/>
      <w:lvlText w:val="7.7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D912A46"/>
    <w:multiLevelType w:val="hybridMultilevel"/>
    <w:tmpl w:val="3CF8669E"/>
    <w:lvl w:ilvl="0" w:tplc="65C0E768">
      <w:start w:val="1"/>
      <w:numFmt w:val="decimal"/>
      <w:lvlText w:val="7.5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0541B0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3C0571E"/>
    <w:multiLevelType w:val="hybridMultilevel"/>
    <w:tmpl w:val="1A988806"/>
    <w:lvl w:ilvl="0" w:tplc="E84073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0B61BD7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16250AD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2BD5F24"/>
    <w:multiLevelType w:val="hybridMultilevel"/>
    <w:tmpl w:val="329E42DE"/>
    <w:lvl w:ilvl="0" w:tplc="6804C5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90310AA"/>
    <w:multiLevelType w:val="hybridMultilevel"/>
    <w:tmpl w:val="ED323BE0"/>
    <w:lvl w:ilvl="0" w:tplc="BDB67B8A">
      <w:start w:val="1"/>
      <w:numFmt w:val="decimal"/>
      <w:lvlText w:val="7.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DDA3263"/>
    <w:multiLevelType w:val="hybridMultilevel"/>
    <w:tmpl w:val="9F529E3A"/>
    <w:lvl w:ilvl="0" w:tplc="42C4EB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09A32C2"/>
    <w:multiLevelType w:val="hybridMultilevel"/>
    <w:tmpl w:val="17440A96"/>
    <w:lvl w:ilvl="0" w:tplc="C374C2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65106B2"/>
    <w:multiLevelType w:val="hybridMultilevel"/>
    <w:tmpl w:val="FAD8FDAA"/>
    <w:lvl w:ilvl="0" w:tplc="7DC45576">
      <w:start w:val="1"/>
      <w:numFmt w:val="decimal"/>
      <w:lvlText w:val="7.8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A0511F8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A1C72EF"/>
    <w:multiLevelType w:val="hybridMultilevel"/>
    <w:tmpl w:val="8DF67988"/>
    <w:lvl w:ilvl="0" w:tplc="A3CC52A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A4A67A5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B793E9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C1B0886"/>
    <w:multiLevelType w:val="hybridMultilevel"/>
    <w:tmpl w:val="C7F0CCBA"/>
    <w:lvl w:ilvl="0" w:tplc="4B847B28">
      <w:start w:val="1"/>
      <w:numFmt w:val="decimal"/>
      <w:lvlText w:val="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D3842EC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16A3F7B"/>
    <w:multiLevelType w:val="hybridMultilevel"/>
    <w:tmpl w:val="BB564CCE"/>
    <w:lvl w:ilvl="0" w:tplc="3CE0AEEA">
      <w:start w:val="1"/>
      <w:numFmt w:val="decimal"/>
      <w:lvlText w:val="7.4.2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5C43E5A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5D70B79"/>
    <w:multiLevelType w:val="hybridMultilevel"/>
    <w:tmpl w:val="BD20F248"/>
    <w:lvl w:ilvl="0" w:tplc="C01CAA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3333B1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9383D77"/>
    <w:multiLevelType w:val="hybridMultilevel"/>
    <w:tmpl w:val="E500BDEE"/>
    <w:lvl w:ilvl="0" w:tplc="9DAC6DB2">
      <w:start w:val="1"/>
      <w:numFmt w:val="decimal"/>
      <w:lvlText w:val="7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15"/>
  </w:num>
  <w:num w:numId="3">
    <w:abstractNumId w:val="28"/>
  </w:num>
  <w:num w:numId="4">
    <w:abstractNumId w:val="26"/>
  </w:num>
  <w:num w:numId="5">
    <w:abstractNumId w:val="11"/>
  </w:num>
  <w:num w:numId="6">
    <w:abstractNumId w:val="9"/>
  </w:num>
  <w:num w:numId="7">
    <w:abstractNumId w:val="21"/>
  </w:num>
  <w:num w:numId="8">
    <w:abstractNumId w:val="3"/>
  </w:num>
  <w:num w:numId="9">
    <w:abstractNumId w:val="17"/>
  </w:num>
  <w:num w:numId="10">
    <w:abstractNumId w:val="8"/>
  </w:num>
  <w:num w:numId="11">
    <w:abstractNumId w:val="18"/>
  </w:num>
  <w:num w:numId="12">
    <w:abstractNumId w:val="19"/>
  </w:num>
  <w:num w:numId="13">
    <w:abstractNumId w:val="6"/>
  </w:num>
  <w:num w:numId="14">
    <w:abstractNumId w:val="0"/>
  </w:num>
  <w:num w:numId="15">
    <w:abstractNumId w:val="24"/>
  </w:num>
  <w:num w:numId="16">
    <w:abstractNumId w:val="4"/>
  </w:num>
  <w:num w:numId="17">
    <w:abstractNumId w:val="30"/>
  </w:num>
  <w:num w:numId="18">
    <w:abstractNumId w:val="14"/>
  </w:num>
  <w:num w:numId="19">
    <w:abstractNumId w:val="1"/>
  </w:num>
  <w:num w:numId="20">
    <w:abstractNumId w:val="27"/>
  </w:num>
  <w:num w:numId="21">
    <w:abstractNumId w:val="23"/>
  </w:num>
  <w:num w:numId="22">
    <w:abstractNumId w:val="2"/>
  </w:num>
  <w:num w:numId="23">
    <w:abstractNumId w:val="25"/>
  </w:num>
  <w:num w:numId="24">
    <w:abstractNumId w:val="7"/>
  </w:num>
  <w:num w:numId="25">
    <w:abstractNumId w:val="29"/>
  </w:num>
  <w:num w:numId="26">
    <w:abstractNumId w:val="12"/>
  </w:num>
  <w:num w:numId="27">
    <w:abstractNumId w:val="20"/>
  </w:num>
  <w:num w:numId="28">
    <w:abstractNumId w:val="10"/>
  </w:num>
  <w:num w:numId="29">
    <w:abstractNumId w:val="13"/>
  </w:num>
  <w:num w:numId="30">
    <w:abstractNumId w:val="5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E63"/>
    <w:rsid w:val="0001315F"/>
    <w:rsid w:val="00016846"/>
    <w:rsid w:val="00022C1D"/>
    <w:rsid w:val="00025217"/>
    <w:rsid w:val="00026669"/>
    <w:rsid w:val="00027871"/>
    <w:rsid w:val="000457F3"/>
    <w:rsid w:val="00056011"/>
    <w:rsid w:val="00057E5A"/>
    <w:rsid w:val="00061C20"/>
    <w:rsid w:val="00061F70"/>
    <w:rsid w:val="00063FCB"/>
    <w:rsid w:val="00064477"/>
    <w:rsid w:val="000677D4"/>
    <w:rsid w:val="00067A1D"/>
    <w:rsid w:val="00087419"/>
    <w:rsid w:val="000916AA"/>
    <w:rsid w:val="00092644"/>
    <w:rsid w:val="000A7022"/>
    <w:rsid w:val="000B0869"/>
    <w:rsid w:val="000B15A0"/>
    <w:rsid w:val="000B1C47"/>
    <w:rsid w:val="000B5048"/>
    <w:rsid w:val="000C04B0"/>
    <w:rsid w:val="000C2E02"/>
    <w:rsid w:val="000C348B"/>
    <w:rsid w:val="000C3D46"/>
    <w:rsid w:val="000C6E28"/>
    <w:rsid w:val="000C7D67"/>
    <w:rsid w:val="000D08EA"/>
    <w:rsid w:val="000E40CA"/>
    <w:rsid w:val="000F6C0E"/>
    <w:rsid w:val="00103221"/>
    <w:rsid w:val="00106C57"/>
    <w:rsid w:val="0012085A"/>
    <w:rsid w:val="00121DFA"/>
    <w:rsid w:val="001245A2"/>
    <w:rsid w:val="00134C38"/>
    <w:rsid w:val="00136493"/>
    <w:rsid w:val="00141E3E"/>
    <w:rsid w:val="00145345"/>
    <w:rsid w:val="001559CE"/>
    <w:rsid w:val="001563C5"/>
    <w:rsid w:val="00163C55"/>
    <w:rsid w:val="00165B7A"/>
    <w:rsid w:val="001665C3"/>
    <w:rsid w:val="00175938"/>
    <w:rsid w:val="00184AB3"/>
    <w:rsid w:val="00193200"/>
    <w:rsid w:val="00194271"/>
    <w:rsid w:val="00196B9E"/>
    <w:rsid w:val="001A0913"/>
    <w:rsid w:val="001A350B"/>
    <w:rsid w:val="001A57EB"/>
    <w:rsid w:val="001B5BBA"/>
    <w:rsid w:val="001D2783"/>
    <w:rsid w:val="001E1592"/>
    <w:rsid w:val="001E6FE2"/>
    <w:rsid w:val="001F6FCA"/>
    <w:rsid w:val="002160F5"/>
    <w:rsid w:val="0022091F"/>
    <w:rsid w:val="00227B1A"/>
    <w:rsid w:val="00230286"/>
    <w:rsid w:val="00250678"/>
    <w:rsid w:val="0025122B"/>
    <w:rsid w:val="00254973"/>
    <w:rsid w:val="00254D09"/>
    <w:rsid w:val="00266E4A"/>
    <w:rsid w:val="002909F3"/>
    <w:rsid w:val="00295029"/>
    <w:rsid w:val="002A6132"/>
    <w:rsid w:val="002B1F51"/>
    <w:rsid w:val="002B3231"/>
    <w:rsid w:val="002B33C7"/>
    <w:rsid w:val="002B45DD"/>
    <w:rsid w:val="002B7A62"/>
    <w:rsid w:val="002D1878"/>
    <w:rsid w:val="002D26F4"/>
    <w:rsid w:val="002D4283"/>
    <w:rsid w:val="002D67AA"/>
    <w:rsid w:val="002E7BBD"/>
    <w:rsid w:val="002F3127"/>
    <w:rsid w:val="002F3837"/>
    <w:rsid w:val="002F5B24"/>
    <w:rsid w:val="00303962"/>
    <w:rsid w:val="0030597F"/>
    <w:rsid w:val="00307907"/>
    <w:rsid w:val="00312CCD"/>
    <w:rsid w:val="00313753"/>
    <w:rsid w:val="003314B0"/>
    <w:rsid w:val="00333B21"/>
    <w:rsid w:val="00340885"/>
    <w:rsid w:val="0034248C"/>
    <w:rsid w:val="00344BA6"/>
    <w:rsid w:val="003461C6"/>
    <w:rsid w:val="00353C22"/>
    <w:rsid w:val="00355F06"/>
    <w:rsid w:val="003561CE"/>
    <w:rsid w:val="003642FA"/>
    <w:rsid w:val="0037467D"/>
    <w:rsid w:val="00382824"/>
    <w:rsid w:val="00391666"/>
    <w:rsid w:val="003A43AB"/>
    <w:rsid w:val="003A488D"/>
    <w:rsid w:val="003B7A81"/>
    <w:rsid w:val="003C1092"/>
    <w:rsid w:val="003C4B94"/>
    <w:rsid w:val="003C7636"/>
    <w:rsid w:val="003D18B5"/>
    <w:rsid w:val="003D6DD0"/>
    <w:rsid w:val="003D76CF"/>
    <w:rsid w:val="003E43EC"/>
    <w:rsid w:val="003F1795"/>
    <w:rsid w:val="003F60EC"/>
    <w:rsid w:val="00404AE7"/>
    <w:rsid w:val="00404D6F"/>
    <w:rsid w:val="00421401"/>
    <w:rsid w:val="00425C71"/>
    <w:rsid w:val="00441605"/>
    <w:rsid w:val="0044318B"/>
    <w:rsid w:val="00443E50"/>
    <w:rsid w:val="00445FD0"/>
    <w:rsid w:val="00463B47"/>
    <w:rsid w:val="004776BC"/>
    <w:rsid w:val="004864C4"/>
    <w:rsid w:val="004902EC"/>
    <w:rsid w:val="0049073B"/>
    <w:rsid w:val="00492A77"/>
    <w:rsid w:val="00493417"/>
    <w:rsid w:val="00496ADA"/>
    <w:rsid w:val="00497CF7"/>
    <w:rsid w:val="004A3010"/>
    <w:rsid w:val="004A58F3"/>
    <w:rsid w:val="004B0735"/>
    <w:rsid w:val="004B7353"/>
    <w:rsid w:val="004C5845"/>
    <w:rsid w:val="004C7E66"/>
    <w:rsid w:val="004D5D04"/>
    <w:rsid w:val="004E1A26"/>
    <w:rsid w:val="004E3416"/>
    <w:rsid w:val="004F00E0"/>
    <w:rsid w:val="005057BA"/>
    <w:rsid w:val="00507FC1"/>
    <w:rsid w:val="00512D8F"/>
    <w:rsid w:val="00512E08"/>
    <w:rsid w:val="00515E6A"/>
    <w:rsid w:val="005171FF"/>
    <w:rsid w:val="0052639A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87E99"/>
    <w:rsid w:val="0059180D"/>
    <w:rsid w:val="0059423D"/>
    <w:rsid w:val="005B0DC4"/>
    <w:rsid w:val="005B2718"/>
    <w:rsid w:val="005C0179"/>
    <w:rsid w:val="005D0649"/>
    <w:rsid w:val="005D1E6A"/>
    <w:rsid w:val="005D7821"/>
    <w:rsid w:val="005D7ABC"/>
    <w:rsid w:val="005E6ECD"/>
    <w:rsid w:val="00600F4C"/>
    <w:rsid w:val="00611DB8"/>
    <w:rsid w:val="00611F78"/>
    <w:rsid w:val="00614B20"/>
    <w:rsid w:val="00630988"/>
    <w:rsid w:val="0063342B"/>
    <w:rsid w:val="006379E9"/>
    <w:rsid w:val="00644594"/>
    <w:rsid w:val="006618E5"/>
    <w:rsid w:val="0066300C"/>
    <w:rsid w:val="00681090"/>
    <w:rsid w:val="00683559"/>
    <w:rsid w:val="0069131E"/>
    <w:rsid w:val="00697998"/>
    <w:rsid w:val="006A44FB"/>
    <w:rsid w:val="006A5528"/>
    <w:rsid w:val="006D1DF5"/>
    <w:rsid w:val="006D7C94"/>
    <w:rsid w:val="006E12C8"/>
    <w:rsid w:val="006E2C92"/>
    <w:rsid w:val="006E2E2D"/>
    <w:rsid w:val="006E3DB1"/>
    <w:rsid w:val="006E6747"/>
    <w:rsid w:val="006F140C"/>
    <w:rsid w:val="0070265A"/>
    <w:rsid w:val="007065FE"/>
    <w:rsid w:val="00712D9A"/>
    <w:rsid w:val="0071560A"/>
    <w:rsid w:val="00721040"/>
    <w:rsid w:val="00733015"/>
    <w:rsid w:val="00757903"/>
    <w:rsid w:val="00765E4A"/>
    <w:rsid w:val="007702BC"/>
    <w:rsid w:val="00775378"/>
    <w:rsid w:val="0078239B"/>
    <w:rsid w:val="00783E24"/>
    <w:rsid w:val="007A056A"/>
    <w:rsid w:val="007A0F11"/>
    <w:rsid w:val="007A1E92"/>
    <w:rsid w:val="007A632E"/>
    <w:rsid w:val="007A66A8"/>
    <w:rsid w:val="007A7062"/>
    <w:rsid w:val="007A7283"/>
    <w:rsid w:val="007B0EB1"/>
    <w:rsid w:val="007B2780"/>
    <w:rsid w:val="007B7807"/>
    <w:rsid w:val="007C3610"/>
    <w:rsid w:val="007C75AA"/>
    <w:rsid w:val="007D0088"/>
    <w:rsid w:val="007D402F"/>
    <w:rsid w:val="007E1DCC"/>
    <w:rsid w:val="007E7B37"/>
    <w:rsid w:val="007F1C80"/>
    <w:rsid w:val="007F339E"/>
    <w:rsid w:val="007F3D35"/>
    <w:rsid w:val="00802794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1A41"/>
    <w:rsid w:val="00877280"/>
    <w:rsid w:val="00882463"/>
    <w:rsid w:val="008A3D16"/>
    <w:rsid w:val="008C5760"/>
    <w:rsid w:val="008D252B"/>
    <w:rsid w:val="008D51C3"/>
    <w:rsid w:val="008E4B65"/>
    <w:rsid w:val="008E75C0"/>
    <w:rsid w:val="008F7217"/>
    <w:rsid w:val="00900AC1"/>
    <w:rsid w:val="00903BFE"/>
    <w:rsid w:val="00905134"/>
    <w:rsid w:val="00906C0F"/>
    <w:rsid w:val="00907544"/>
    <w:rsid w:val="00907811"/>
    <w:rsid w:val="00917C11"/>
    <w:rsid w:val="00925468"/>
    <w:rsid w:val="00926516"/>
    <w:rsid w:val="00933CCA"/>
    <w:rsid w:val="00936CCC"/>
    <w:rsid w:val="00942953"/>
    <w:rsid w:val="00950A95"/>
    <w:rsid w:val="009617BB"/>
    <w:rsid w:val="0096584F"/>
    <w:rsid w:val="009829F9"/>
    <w:rsid w:val="0098413A"/>
    <w:rsid w:val="00991494"/>
    <w:rsid w:val="009953F8"/>
    <w:rsid w:val="00996811"/>
    <w:rsid w:val="00997CB4"/>
    <w:rsid w:val="009A4040"/>
    <w:rsid w:val="009A41A8"/>
    <w:rsid w:val="009A5F81"/>
    <w:rsid w:val="009A732F"/>
    <w:rsid w:val="009A7768"/>
    <w:rsid w:val="009B6831"/>
    <w:rsid w:val="009C2A34"/>
    <w:rsid w:val="009C3BCA"/>
    <w:rsid w:val="009D469B"/>
    <w:rsid w:val="009D5A89"/>
    <w:rsid w:val="009F0BC2"/>
    <w:rsid w:val="009F3087"/>
    <w:rsid w:val="009F4198"/>
    <w:rsid w:val="009F508E"/>
    <w:rsid w:val="00A044DB"/>
    <w:rsid w:val="00A068D7"/>
    <w:rsid w:val="00A114AE"/>
    <w:rsid w:val="00A22214"/>
    <w:rsid w:val="00A2339B"/>
    <w:rsid w:val="00A237B3"/>
    <w:rsid w:val="00A274E7"/>
    <w:rsid w:val="00A3210E"/>
    <w:rsid w:val="00A37CD3"/>
    <w:rsid w:val="00A45FC8"/>
    <w:rsid w:val="00A46A53"/>
    <w:rsid w:val="00A524EE"/>
    <w:rsid w:val="00A537B6"/>
    <w:rsid w:val="00A63DE4"/>
    <w:rsid w:val="00A834D1"/>
    <w:rsid w:val="00A86093"/>
    <w:rsid w:val="00A87C77"/>
    <w:rsid w:val="00A943EA"/>
    <w:rsid w:val="00AA7800"/>
    <w:rsid w:val="00AC5E42"/>
    <w:rsid w:val="00AC6758"/>
    <w:rsid w:val="00AE00D3"/>
    <w:rsid w:val="00AF09BA"/>
    <w:rsid w:val="00AF2E5A"/>
    <w:rsid w:val="00AF4BFF"/>
    <w:rsid w:val="00AF55C8"/>
    <w:rsid w:val="00B00C29"/>
    <w:rsid w:val="00B01ED0"/>
    <w:rsid w:val="00B02563"/>
    <w:rsid w:val="00B06337"/>
    <w:rsid w:val="00B14886"/>
    <w:rsid w:val="00B14EB0"/>
    <w:rsid w:val="00B15974"/>
    <w:rsid w:val="00B17003"/>
    <w:rsid w:val="00B20B72"/>
    <w:rsid w:val="00B310A4"/>
    <w:rsid w:val="00B34D35"/>
    <w:rsid w:val="00B4682E"/>
    <w:rsid w:val="00B62923"/>
    <w:rsid w:val="00B66340"/>
    <w:rsid w:val="00B7300E"/>
    <w:rsid w:val="00B74D10"/>
    <w:rsid w:val="00B753E7"/>
    <w:rsid w:val="00B75520"/>
    <w:rsid w:val="00B85515"/>
    <w:rsid w:val="00BA0E5F"/>
    <w:rsid w:val="00BA51E1"/>
    <w:rsid w:val="00BB3568"/>
    <w:rsid w:val="00BB3D0B"/>
    <w:rsid w:val="00BB7329"/>
    <w:rsid w:val="00BC0499"/>
    <w:rsid w:val="00BD394B"/>
    <w:rsid w:val="00BE52D9"/>
    <w:rsid w:val="00BE724C"/>
    <w:rsid w:val="00BF7391"/>
    <w:rsid w:val="00C07A2F"/>
    <w:rsid w:val="00C158E5"/>
    <w:rsid w:val="00C169BA"/>
    <w:rsid w:val="00C169CB"/>
    <w:rsid w:val="00C20C8F"/>
    <w:rsid w:val="00C23B14"/>
    <w:rsid w:val="00C6055E"/>
    <w:rsid w:val="00C60E71"/>
    <w:rsid w:val="00C71C69"/>
    <w:rsid w:val="00C73A81"/>
    <w:rsid w:val="00C81962"/>
    <w:rsid w:val="00C8550C"/>
    <w:rsid w:val="00C95136"/>
    <w:rsid w:val="00CA00F0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CE6645"/>
    <w:rsid w:val="00D00C06"/>
    <w:rsid w:val="00D03ACA"/>
    <w:rsid w:val="00D11226"/>
    <w:rsid w:val="00D1572F"/>
    <w:rsid w:val="00D270CA"/>
    <w:rsid w:val="00D43F03"/>
    <w:rsid w:val="00D50D92"/>
    <w:rsid w:val="00D52ADB"/>
    <w:rsid w:val="00D53165"/>
    <w:rsid w:val="00D546E1"/>
    <w:rsid w:val="00D6462A"/>
    <w:rsid w:val="00D75100"/>
    <w:rsid w:val="00D7769A"/>
    <w:rsid w:val="00D93205"/>
    <w:rsid w:val="00D955A8"/>
    <w:rsid w:val="00DB0B16"/>
    <w:rsid w:val="00DB4D9C"/>
    <w:rsid w:val="00DC06B8"/>
    <w:rsid w:val="00DC456F"/>
    <w:rsid w:val="00DD1315"/>
    <w:rsid w:val="00DD59DA"/>
    <w:rsid w:val="00DE3460"/>
    <w:rsid w:val="00DE6E00"/>
    <w:rsid w:val="00DF2340"/>
    <w:rsid w:val="00E00D54"/>
    <w:rsid w:val="00E072A6"/>
    <w:rsid w:val="00E11BB3"/>
    <w:rsid w:val="00E430E8"/>
    <w:rsid w:val="00E45E0B"/>
    <w:rsid w:val="00E5383C"/>
    <w:rsid w:val="00E6275C"/>
    <w:rsid w:val="00E67578"/>
    <w:rsid w:val="00E711C3"/>
    <w:rsid w:val="00E7294C"/>
    <w:rsid w:val="00E74912"/>
    <w:rsid w:val="00E9312A"/>
    <w:rsid w:val="00E95328"/>
    <w:rsid w:val="00E96882"/>
    <w:rsid w:val="00E97763"/>
    <w:rsid w:val="00EA60E2"/>
    <w:rsid w:val="00EB7CCF"/>
    <w:rsid w:val="00EC1200"/>
    <w:rsid w:val="00EC3748"/>
    <w:rsid w:val="00ED076F"/>
    <w:rsid w:val="00ED286B"/>
    <w:rsid w:val="00EE10F8"/>
    <w:rsid w:val="00F01BBE"/>
    <w:rsid w:val="00F03193"/>
    <w:rsid w:val="00F03E6B"/>
    <w:rsid w:val="00F046B9"/>
    <w:rsid w:val="00F046D2"/>
    <w:rsid w:val="00F05CF7"/>
    <w:rsid w:val="00F17EC4"/>
    <w:rsid w:val="00F25D3D"/>
    <w:rsid w:val="00F26285"/>
    <w:rsid w:val="00F3280F"/>
    <w:rsid w:val="00F329D4"/>
    <w:rsid w:val="00F70592"/>
    <w:rsid w:val="00F72CE0"/>
    <w:rsid w:val="00F866B4"/>
    <w:rsid w:val="00F9087E"/>
    <w:rsid w:val="00F975FE"/>
    <w:rsid w:val="00FA2415"/>
    <w:rsid w:val="00FA3F1E"/>
    <w:rsid w:val="00FB1E9E"/>
    <w:rsid w:val="00FB6244"/>
    <w:rsid w:val="00FC1C11"/>
    <w:rsid w:val="00FD2C3F"/>
    <w:rsid w:val="00FD4481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1C3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styleId="af2">
    <w:name w:val="Hyperlink"/>
    <w:basedOn w:val="a0"/>
    <w:uiPriority w:val="99"/>
    <w:unhideWhenUsed/>
    <w:rsid w:val="00A834D1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0B1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6EA2455F3F5D001E770C99974798ACA59E6614133BA76B92E807D7B99DDAC8298DFC95F6872CB958EBCC151D9cFu6K" TargetMode="External"/><Relationship Id="rId18" Type="http://schemas.openxmlformats.org/officeDocument/2006/relationships/hyperlink" Target="consultantplus://offline/ref=46EA2455F3F5D001E770C99974798ACA59E663403FBD76B92E807D7B99DDAC8298DFC95F6872CB958EBCC151D9cFu6K" TargetMode="External"/><Relationship Id="rId26" Type="http://schemas.openxmlformats.org/officeDocument/2006/relationships/hyperlink" Target="consultantplus://offline/ref=46EA2455F3F5D001E770C99974798ACA5CEF6A433EB876B92E807D7B99DDAC8298DFC95F6872CB958EBCC151D9cFu6K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6EA2455F3F5D001E770C99974798ACA5EEE6A4236BF76B92E807D7B99DDAC8298DFC95F6872CB958EBCC151D9cFu6K" TargetMode="External"/><Relationship Id="rId34" Type="http://schemas.openxmlformats.org/officeDocument/2006/relationships/hyperlink" Target="consultantplus://offline/ref=0233C14AA6968867D5A5A576200A2CE0EFAA3799C1BADCEFEDE9577863E4F5AC2786710F3D7608023FBCF8513CD47FF30912E19EF8DE7D1EeCLF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EA2455F3F5D001E770C99974798ACA5EE1644734B976B92E807D7B99DDAC8298DFC95F6872CB958EBCC151D9cFu6K" TargetMode="External"/><Relationship Id="rId17" Type="http://schemas.openxmlformats.org/officeDocument/2006/relationships/hyperlink" Target="consultantplus://offline/ref=46EA2455F3F5D001E770C99974798ACA5CEE654437BF76B92E807D7B99DDAC8298DFC95F6872CB958EBCC151D9cFu6K" TargetMode="External"/><Relationship Id="rId25" Type="http://schemas.openxmlformats.org/officeDocument/2006/relationships/hyperlink" Target="consultantplus://offline/ref=744CFBB4BBCF0F50FCB09221459A7E8046A3255770FB99571D0A72AAB2kDC4I" TargetMode="External"/><Relationship Id="rId33" Type="http://schemas.openxmlformats.org/officeDocument/2006/relationships/hyperlink" Target="consultantplus://offline/ref=46EA2455F3F5D001E770C99974798ACA5EE2654435B976B92E807D7B99DDAC8298DFC95F6872CB958EBCC151D9cFu6K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EA2455F3F5D001E770C99974798ACA59E6664E35BE76B92E807D7B99DDAC8298DFC95F6872CB958EBCC151D9cFu6K" TargetMode="External"/><Relationship Id="rId20" Type="http://schemas.openxmlformats.org/officeDocument/2006/relationships/hyperlink" Target="consultantplus://offline/ref=46EA2455F3F5D001E770C99974798ACA59E667463FB676B92E807D7B99DDAC8298DFC95F6872CB958EBCC151D9cFu6K" TargetMode="External"/><Relationship Id="rId29" Type="http://schemas.openxmlformats.org/officeDocument/2006/relationships/hyperlink" Target="consultantplus://offline/ref=46EA2455F3F5D001E770C08073798ACA5BEE634135B676B92E807D7B99DDAC8298DFC95F6872CB958EBCC151D9cFu6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A2455F3F5D001E770C99974798ACA5EE164433FB876B92E807D7B99DDAC8298DFC95F6872CB958EBCC151D9cFu6K" TargetMode="External"/><Relationship Id="rId24" Type="http://schemas.openxmlformats.org/officeDocument/2006/relationships/hyperlink" Target="consultantplus://offline/ref=46EA2455F3F5D001E770C99974798ACA5EEF654F34BC76B92E807D7B99DDAC8298DFC95F6872CB958EBCC151D9cFu6K" TargetMode="External"/><Relationship Id="rId32" Type="http://schemas.openxmlformats.org/officeDocument/2006/relationships/hyperlink" Target="consultantplus://offline/ref=46EA2455F3F5D001E770C99974798ACA5EEE604731BA76B92E807D7B99DDAC8298DFC95F6872CB958EBCC151D9cFu6K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EA2455F3F5D001E770C99974798ACA5EEE6B4032B876B92E807D7B99DDAC8298DFC95F6872CB958EBCC151D9cFu6K" TargetMode="External"/><Relationship Id="rId23" Type="http://schemas.openxmlformats.org/officeDocument/2006/relationships/hyperlink" Target="consultantplus://offline/ref=46EA2455F3F5D001E770C99974798ACA5EEE6A4333BA76B92E807D7B99DDAC8298DFC95F6872CB958EBCC151D9cFu6K" TargetMode="External"/><Relationship Id="rId28" Type="http://schemas.openxmlformats.org/officeDocument/2006/relationships/hyperlink" Target="consultantplus://offline/ref=744CFBB4BBCF0F50FCB09221459A7E8046A0265C71FB99571D0A72AAB2kDC4I" TargetMode="External"/><Relationship Id="rId36" Type="http://schemas.openxmlformats.org/officeDocument/2006/relationships/hyperlink" Target="consultantplus://offline/ref=0233C14AA6968867D5A5A576200A2CE0EFA73D90C1BEDCEFEDE9577863E4F5AC2786710F3D7608023FBCF8513CD47FF30912E19EF8DE7D1EeCLF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6EA2455F3F5D001E770C99974798ACA5EEF6A423FB676B92E807D7B99DDAC8298DFC95F6872CB958EBCC151D9cFu6K" TargetMode="External"/><Relationship Id="rId31" Type="http://schemas.openxmlformats.org/officeDocument/2006/relationships/hyperlink" Target="consultantplus://offline/ref=46EA2455F3F5D001E770C99974798ACA5EEE644F30BE76B92E807D7B99DDAC8298DFC95F6872CB958EBCC151D9cFu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6EA2455F3F5D001E770C99974798ACA59E6654635BD76B92E807D7B99DDAC8298DFC95F6872CB958EBCC151D9cFu6K" TargetMode="External"/><Relationship Id="rId22" Type="http://schemas.openxmlformats.org/officeDocument/2006/relationships/hyperlink" Target="consultantplus://offline/ref=46EA2455F3F5D001E770C99974798ACA5EEE61453FBA76B92E807D7B99DDAC8298DFC95F6872CB958EBCC151D9cFu6K" TargetMode="External"/><Relationship Id="rId27" Type="http://schemas.openxmlformats.org/officeDocument/2006/relationships/hyperlink" Target="consultantplus://offline/ref=46EA2455F3F5D001E770C08073798ACA5BE36B4137B976B92E807D7B99DDAC8298DFC95F6872CB958EBCC151D9cFu6K" TargetMode="External"/><Relationship Id="rId30" Type="http://schemas.openxmlformats.org/officeDocument/2006/relationships/hyperlink" Target="consultantplus://offline/ref=46EA2455F3F5D001E770C99974798ACA5EE0614532BA76B92E807D7B99DDAC8298DFC95F6872CB958EBCC151D9cFu6K" TargetMode="External"/><Relationship Id="rId35" Type="http://schemas.openxmlformats.org/officeDocument/2006/relationships/hyperlink" Target="consultantplus://offline/ref=0233C14AA6968867D5A5A576200A2CE0EFAA3799C1B4DCEFEDE9577863E4F5AC2786710F3D76080337BCF8513CD47FF30912E19EF8DE7D1EeCL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2D37A-6FF0-41A2-8307-5AA93F87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5086</Words>
  <Characters>28996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Агальцов Кирилл Сергеевич</cp:lastModifiedBy>
  <cp:revision>3</cp:revision>
  <cp:lastPrinted>2019-04-08T08:51:00Z</cp:lastPrinted>
  <dcterms:created xsi:type="dcterms:W3CDTF">2022-06-28T07:05:00Z</dcterms:created>
  <dcterms:modified xsi:type="dcterms:W3CDTF">2022-06-28T07:14:00Z</dcterms:modified>
</cp:coreProperties>
</file>